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A445B" w14:textId="77777777" w:rsidR="00263054" w:rsidRDefault="008B7927" w:rsidP="00045298">
      <w:pPr>
        <w:tabs>
          <w:tab w:val="left" w:pos="7380"/>
        </w:tabs>
        <w:kinsoku w:val="0"/>
        <w:overflowPunct w:val="0"/>
        <w:autoSpaceDE/>
        <w:autoSpaceDN/>
        <w:adjustRightInd/>
        <w:spacing w:before="6" w:line="276" w:lineRule="exact"/>
        <w:textAlignment w:val="baseline"/>
        <w:rPr>
          <w:sz w:val="24"/>
          <w:szCs w:val="24"/>
        </w:rPr>
      </w:pPr>
      <w:r w:rsidRPr="00263054">
        <w:rPr>
          <w:b/>
          <w:bCs/>
          <w:sz w:val="24"/>
          <w:szCs w:val="24"/>
        </w:rPr>
        <w:t xml:space="preserve">THIS MEMORANDUM OF UNDERSTANDING </w:t>
      </w:r>
      <w:r w:rsidRPr="00263054">
        <w:rPr>
          <w:sz w:val="24"/>
          <w:szCs w:val="24"/>
        </w:rPr>
        <w:t xml:space="preserve">(MOU), dated </w:t>
      </w:r>
      <w:r w:rsidR="00C4194E" w:rsidRPr="00EA6658">
        <w:rPr>
          <w:color w:val="FF0000"/>
          <w:sz w:val="24"/>
          <w:szCs w:val="24"/>
        </w:rPr>
        <w:t>[</w:t>
      </w:r>
      <w:r w:rsidR="005D50E0" w:rsidRPr="00EA6658">
        <w:rPr>
          <w:color w:val="FF0000"/>
          <w:sz w:val="24"/>
          <w:szCs w:val="24"/>
        </w:rPr>
        <w:t>enter day, month, year</w:t>
      </w:r>
      <w:r w:rsidR="00C4194E" w:rsidRPr="00EA6658">
        <w:rPr>
          <w:color w:val="FF0000"/>
          <w:sz w:val="24"/>
          <w:szCs w:val="24"/>
        </w:rPr>
        <w:t>]</w:t>
      </w:r>
      <w:r w:rsidRPr="00263054">
        <w:rPr>
          <w:sz w:val="24"/>
          <w:szCs w:val="24"/>
        </w:rPr>
        <w:t xml:space="preserve"> (Effective Date), is entered into by</w:t>
      </w:r>
      <w:r w:rsidR="006E7F5F">
        <w:rPr>
          <w:sz w:val="24"/>
          <w:szCs w:val="24"/>
        </w:rPr>
        <w:t xml:space="preserve"> and between</w:t>
      </w:r>
      <w:r w:rsidRPr="00263054">
        <w:rPr>
          <w:sz w:val="24"/>
          <w:szCs w:val="24"/>
        </w:rPr>
        <w:t xml:space="preserve"> The Arctos Consortium</w:t>
      </w:r>
      <w:r w:rsidR="00BF4C74">
        <w:rPr>
          <w:sz w:val="24"/>
          <w:szCs w:val="24"/>
        </w:rPr>
        <w:t xml:space="preserve"> (Arctos)</w:t>
      </w:r>
      <w:r w:rsidRPr="00263054">
        <w:rPr>
          <w:sz w:val="24"/>
          <w:szCs w:val="24"/>
        </w:rPr>
        <w:t xml:space="preserve"> and </w:t>
      </w:r>
      <w:r w:rsidR="00D23108" w:rsidRPr="00EA6658">
        <w:rPr>
          <w:sz w:val="24"/>
          <w:szCs w:val="24"/>
          <w:highlight w:val="yellow"/>
        </w:rPr>
        <w:t>[Name of Institution]</w:t>
      </w:r>
      <w:r w:rsidR="009246CF">
        <w:rPr>
          <w:sz w:val="24"/>
          <w:szCs w:val="24"/>
        </w:rPr>
        <w:t>.</w:t>
      </w:r>
    </w:p>
    <w:p w14:paraId="0E9D2284" w14:textId="77777777" w:rsidR="008B7927" w:rsidRDefault="008B7927" w:rsidP="00045298">
      <w:pPr>
        <w:numPr>
          <w:ilvl w:val="0"/>
          <w:numId w:val="3"/>
        </w:numPr>
        <w:kinsoku w:val="0"/>
        <w:overflowPunct w:val="0"/>
        <w:autoSpaceDE/>
        <w:autoSpaceDN/>
        <w:adjustRightInd/>
        <w:spacing w:before="271" w:line="276" w:lineRule="exact"/>
        <w:jc w:val="both"/>
        <w:textAlignment w:val="baseline"/>
        <w:rPr>
          <w:b/>
          <w:bCs/>
          <w:spacing w:val="1"/>
          <w:sz w:val="24"/>
          <w:szCs w:val="24"/>
        </w:rPr>
      </w:pPr>
      <w:r>
        <w:rPr>
          <w:b/>
          <w:bCs/>
          <w:spacing w:val="1"/>
          <w:sz w:val="24"/>
          <w:szCs w:val="24"/>
        </w:rPr>
        <w:t>BACKGROUND</w:t>
      </w:r>
    </w:p>
    <w:p w14:paraId="3D41D20F" w14:textId="77777777" w:rsidR="0005456D" w:rsidRDefault="0005456D" w:rsidP="00045298">
      <w:pPr>
        <w:kinsoku w:val="0"/>
        <w:overflowPunct w:val="0"/>
        <w:autoSpaceDE/>
        <w:autoSpaceDN/>
        <w:adjustRightInd/>
        <w:spacing w:before="274" w:line="276" w:lineRule="exact"/>
        <w:ind w:left="900" w:hanging="540"/>
        <w:jc w:val="both"/>
        <w:textAlignment w:val="baseline"/>
        <w:rPr>
          <w:b/>
          <w:bCs/>
          <w:spacing w:val="1"/>
          <w:sz w:val="24"/>
          <w:szCs w:val="24"/>
        </w:rPr>
      </w:pPr>
      <w:r>
        <w:rPr>
          <w:b/>
          <w:bCs/>
          <w:spacing w:val="1"/>
          <w:sz w:val="24"/>
          <w:szCs w:val="24"/>
        </w:rPr>
        <w:t>1.1</w:t>
      </w:r>
      <w:r>
        <w:rPr>
          <w:b/>
          <w:bCs/>
          <w:spacing w:val="1"/>
          <w:sz w:val="24"/>
          <w:szCs w:val="24"/>
        </w:rPr>
        <w:tab/>
        <w:t>Purpose of the MOU</w:t>
      </w:r>
    </w:p>
    <w:p w14:paraId="21245474" w14:textId="11EA4108" w:rsidR="0005456D" w:rsidRDefault="0005456D" w:rsidP="00045298">
      <w:pPr>
        <w:kinsoku w:val="0"/>
        <w:overflowPunct w:val="0"/>
        <w:autoSpaceDE/>
        <w:autoSpaceDN/>
        <w:adjustRightInd/>
        <w:spacing w:before="269" w:line="276" w:lineRule="exact"/>
        <w:ind w:left="900"/>
        <w:jc w:val="both"/>
        <w:textAlignment w:val="baseline"/>
        <w:rPr>
          <w:sz w:val="24"/>
          <w:szCs w:val="24"/>
        </w:rPr>
      </w:pPr>
      <w:r>
        <w:rPr>
          <w:sz w:val="24"/>
          <w:szCs w:val="24"/>
        </w:rPr>
        <w:t xml:space="preserve">This MOU sets forth the terms and conditions required to ensure that </w:t>
      </w:r>
      <w:r w:rsidR="00EA6658">
        <w:rPr>
          <w:sz w:val="24"/>
          <w:szCs w:val="24"/>
        </w:rPr>
        <w:t>[Name of Institution]</w:t>
      </w:r>
      <w:r>
        <w:rPr>
          <w:sz w:val="24"/>
          <w:szCs w:val="24"/>
        </w:rPr>
        <w:t xml:space="preserve"> receive(s) the appropriate services from Arctos</w:t>
      </w:r>
      <w:r w:rsidR="00BF4C74">
        <w:rPr>
          <w:sz w:val="24"/>
          <w:szCs w:val="24"/>
        </w:rPr>
        <w:t xml:space="preserve"> and understands their responsibility to Arctos</w:t>
      </w:r>
      <w:r w:rsidR="00CB3002">
        <w:rPr>
          <w:sz w:val="24"/>
          <w:szCs w:val="24"/>
        </w:rPr>
        <w:t>.</w:t>
      </w:r>
    </w:p>
    <w:p w14:paraId="09C8B92A" w14:textId="77777777" w:rsidR="00CB3002" w:rsidRPr="00263054" w:rsidRDefault="0005456D" w:rsidP="00CB3002">
      <w:pPr>
        <w:kinsoku w:val="0"/>
        <w:overflowPunct w:val="0"/>
        <w:autoSpaceDE/>
        <w:autoSpaceDN/>
        <w:adjustRightInd/>
        <w:spacing w:before="284" w:line="272" w:lineRule="exact"/>
        <w:ind w:left="900" w:hanging="540"/>
        <w:textAlignment w:val="baseline"/>
        <w:rPr>
          <w:b/>
          <w:bCs/>
          <w:sz w:val="24"/>
          <w:szCs w:val="24"/>
        </w:rPr>
      </w:pPr>
      <w:r>
        <w:rPr>
          <w:b/>
          <w:bCs/>
          <w:sz w:val="24"/>
          <w:szCs w:val="24"/>
        </w:rPr>
        <w:t>1.2</w:t>
      </w:r>
      <w:r>
        <w:rPr>
          <w:b/>
          <w:bCs/>
          <w:sz w:val="24"/>
          <w:szCs w:val="24"/>
        </w:rPr>
        <w:tab/>
      </w:r>
      <w:r w:rsidR="00CB3002" w:rsidRPr="00263054">
        <w:rPr>
          <w:b/>
          <w:bCs/>
          <w:sz w:val="24"/>
          <w:szCs w:val="24"/>
        </w:rPr>
        <w:t>Arctos Consortium (Arctos):</w:t>
      </w:r>
    </w:p>
    <w:p w14:paraId="74743D9F" w14:textId="77777777" w:rsidR="00CB3002" w:rsidRDefault="00CB3002" w:rsidP="00CB3002">
      <w:pPr>
        <w:kinsoku w:val="0"/>
        <w:overflowPunct w:val="0"/>
        <w:autoSpaceDE/>
        <w:autoSpaceDN/>
        <w:adjustRightInd/>
        <w:spacing w:before="274" w:line="276" w:lineRule="exact"/>
        <w:ind w:left="900"/>
        <w:jc w:val="both"/>
        <w:textAlignment w:val="baseline"/>
        <w:rPr>
          <w:sz w:val="24"/>
          <w:szCs w:val="24"/>
        </w:rPr>
      </w:pPr>
      <w:r w:rsidRPr="00263054">
        <w:rPr>
          <w:sz w:val="24"/>
          <w:szCs w:val="24"/>
        </w:rPr>
        <w:t xml:space="preserve">The Arctos Consortium includes multiple institutions that collaborate to serve natural </w:t>
      </w:r>
      <w:r>
        <w:rPr>
          <w:sz w:val="24"/>
          <w:szCs w:val="24"/>
        </w:rPr>
        <w:t xml:space="preserve">and cultural </w:t>
      </w:r>
      <w:r w:rsidRPr="00263054">
        <w:rPr>
          <w:sz w:val="24"/>
          <w:szCs w:val="24"/>
        </w:rPr>
        <w:t xml:space="preserve">history data from Arctos, an interdisciplinary collection management </w:t>
      </w:r>
      <w:r>
        <w:rPr>
          <w:sz w:val="24"/>
          <w:szCs w:val="24"/>
        </w:rPr>
        <w:t xml:space="preserve">and biodiversity </w:t>
      </w:r>
      <w:r w:rsidRPr="00263054">
        <w:rPr>
          <w:sz w:val="24"/>
          <w:szCs w:val="24"/>
        </w:rPr>
        <w:t xml:space="preserve">information system. Arctos combines data storage and collection management with public web presence, and is intended for use by collection managers, curators, scientific researchers, </w:t>
      </w:r>
      <w:r>
        <w:rPr>
          <w:sz w:val="24"/>
          <w:szCs w:val="24"/>
        </w:rPr>
        <w:t xml:space="preserve">teachers, </w:t>
      </w:r>
      <w:r w:rsidRPr="00263054">
        <w:rPr>
          <w:sz w:val="24"/>
          <w:szCs w:val="24"/>
        </w:rPr>
        <w:t>and anyone interested in collection records for not-for-profit, non-commercial use. Key features include applications for managing and tracking collection objects, tools and services for visualizing and mapping data, and partnerships with external web resources for linking records with associated data and media.</w:t>
      </w:r>
    </w:p>
    <w:p w14:paraId="2A6CF3E6" w14:textId="77777777" w:rsidR="008B7927" w:rsidRDefault="00CB3002" w:rsidP="00045298">
      <w:pPr>
        <w:kinsoku w:val="0"/>
        <w:overflowPunct w:val="0"/>
        <w:autoSpaceDE/>
        <w:autoSpaceDN/>
        <w:adjustRightInd/>
        <w:spacing w:before="271" w:line="281" w:lineRule="exact"/>
        <w:ind w:left="900"/>
        <w:textAlignment w:val="baseline"/>
        <w:rPr>
          <w:sz w:val="24"/>
          <w:szCs w:val="24"/>
        </w:rPr>
      </w:pPr>
      <w:r>
        <w:rPr>
          <w:sz w:val="24"/>
          <w:szCs w:val="24"/>
        </w:rPr>
        <w:t>Arctos partners with the Texas Advanced Computing Center (TACC), a facility at The University of Texas at Austin whose mission is to enhance education and research through the application of advanced computing resources and services. TACC accepts institutions in the Arctos Consortium under the terms and conditions of the TACC-Arctos MOU effective 1 January 2012.</w:t>
      </w:r>
      <w:r w:rsidRPr="00E47B16" w:rsidDel="00CB3002">
        <w:rPr>
          <w:b/>
          <w:bCs/>
          <w:sz w:val="24"/>
          <w:szCs w:val="24"/>
        </w:rPr>
        <w:t xml:space="preserve"> </w:t>
      </w:r>
    </w:p>
    <w:p w14:paraId="30D59134" w14:textId="77777777" w:rsidR="00CB3002" w:rsidRPr="00E66BF5" w:rsidRDefault="0005456D" w:rsidP="00CB3002">
      <w:pPr>
        <w:kinsoku w:val="0"/>
        <w:overflowPunct w:val="0"/>
        <w:autoSpaceDE/>
        <w:autoSpaceDN/>
        <w:adjustRightInd/>
        <w:spacing w:before="271" w:line="281" w:lineRule="exact"/>
        <w:ind w:left="900" w:hanging="540"/>
        <w:textAlignment w:val="baseline"/>
        <w:rPr>
          <w:b/>
          <w:bCs/>
          <w:sz w:val="24"/>
          <w:szCs w:val="24"/>
        </w:rPr>
      </w:pPr>
      <w:r>
        <w:rPr>
          <w:b/>
          <w:bCs/>
          <w:sz w:val="24"/>
          <w:szCs w:val="24"/>
        </w:rPr>
        <w:t>1.3</w:t>
      </w:r>
      <w:r>
        <w:rPr>
          <w:b/>
          <w:bCs/>
          <w:sz w:val="24"/>
          <w:szCs w:val="24"/>
        </w:rPr>
        <w:tab/>
      </w:r>
      <w:r w:rsidR="00D23108" w:rsidRPr="00EA6658">
        <w:rPr>
          <w:b/>
          <w:bCs/>
          <w:sz w:val="24"/>
          <w:szCs w:val="24"/>
          <w:highlight w:val="yellow"/>
        </w:rPr>
        <w:t>[Name of Institution]</w:t>
      </w:r>
      <w:r w:rsidR="00CB3002">
        <w:rPr>
          <w:b/>
          <w:bCs/>
          <w:sz w:val="24"/>
          <w:szCs w:val="24"/>
        </w:rPr>
        <w:t>:</w:t>
      </w:r>
    </w:p>
    <w:p w14:paraId="0C3038C8" w14:textId="77777777" w:rsidR="00CB3002" w:rsidRDefault="00CB3002" w:rsidP="00CB3002">
      <w:pPr>
        <w:kinsoku w:val="0"/>
        <w:overflowPunct w:val="0"/>
        <w:autoSpaceDE/>
        <w:autoSpaceDN/>
        <w:adjustRightInd/>
        <w:spacing w:before="271" w:line="281" w:lineRule="exact"/>
        <w:ind w:left="900"/>
        <w:jc w:val="both"/>
        <w:textAlignment w:val="baseline"/>
        <w:rPr>
          <w:sz w:val="24"/>
          <w:szCs w:val="24"/>
          <w:shd w:val="clear" w:color="auto" w:fill="FFFFFF"/>
        </w:rPr>
      </w:pPr>
      <w:r w:rsidRPr="00EA6658">
        <w:rPr>
          <w:sz w:val="24"/>
          <w:szCs w:val="24"/>
          <w:highlight w:val="yellow"/>
          <w:shd w:val="clear" w:color="auto" w:fill="FFFFFF"/>
        </w:rPr>
        <w:t>[Brief Description of Institution and Collections]</w:t>
      </w:r>
    </w:p>
    <w:p w14:paraId="603B3F1A" w14:textId="77777777" w:rsidR="00EA6658" w:rsidRDefault="00D23108" w:rsidP="00EA6658">
      <w:pPr>
        <w:kinsoku w:val="0"/>
        <w:overflowPunct w:val="0"/>
        <w:autoSpaceDE/>
        <w:autoSpaceDN/>
        <w:adjustRightInd/>
        <w:spacing w:before="284" w:line="272" w:lineRule="exact"/>
        <w:ind w:left="907"/>
        <w:textAlignment w:val="baseline"/>
        <w:rPr>
          <w:sz w:val="24"/>
          <w:szCs w:val="24"/>
        </w:rPr>
      </w:pPr>
      <w:r w:rsidRPr="00EA6658">
        <w:rPr>
          <w:sz w:val="24"/>
          <w:szCs w:val="24"/>
          <w:highlight w:val="yellow"/>
        </w:rPr>
        <w:t>[Name of Institution]</w:t>
      </w:r>
      <w:r w:rsidR="00CB3002">
        <w:rPr>
          <w:sz w:val="24"/>
          <w:szCs w:val="24"/>
        </w:rPr>
        <w:t xml:space="preserve"> desires to participate in the Arctos Consortium and to receive services from Arctos as described in this MOU for the following collections:</w:t>
      </w:r>
    </w:p>
    <w:p w14:paraId="30FF0FAC" w14:textId="14A6DB64" w:rsidR="00972603" w:rsidRDefault="00CB3002" w:rsidP="00EA6658">
      <w:pPr>
        <w:kinsoku w:val="0"/>
        <w:overflowPunct w:val="0"/>
        <w:autoSpaceDE/>
        <w:autoSpaceDN/>
        <w:adjustRightInd/>
        <w:spacing w:line="272" w:lineRule="exact"/>
        <w:ind w:left="907"/>
        <w:textAlignment w:val="baseline"/>
        <w:rPr>
          <w:sz w:val="24"/>
          <w:szCs w:val="24"/>
        </w:rPr>
      </w:pPr>
      <w:r w:rsidRPr="00EA6658">
        <w:rPr>
          <w:sz w:val="24"/>
          <w:szCs w:val="24"/>
          <w:highlight w:val="yellow"/>
        </w:rPr>
        <w:t>[list all collections]</w:t>
      </w:r>
      <w:r>
        <w:rPr>
          <w:sz w:val="24"/>
          <w:szCs w:val="24"/>
        </w:rPr>
        <w:t>.</w:t>
      </w:r>
    </w:p>
    <w:p w14:paraId="44090A1B" w14:textId="77777777" w:rsidR="008B7927" w:rsidRPr="00263054" w:rsidRDefault="008B7927" w:rsidP="00045298">
      <w:pPr>
        <w:numPr>
          <w:ilvl w:val="0"/>
          <w:numId w:val="3"/>
        </w:numPr>
        <w:kinsoku w:val="0"/>
        <w:overflowPunct w:val="0"/>
        <w:autoSpaceDE/>
        <w:autoSpaceDN/>
        <w:adjustRightInd/>
        <w:spacing w:before="269" w:line="276" w:lineRule="exact"/>
        <w:jc w:val="both"/>
        <w:textAlignment w:val="baseline"/>
        <w:rPr>
          <w:b/>
          <w:bCs/>
          <w:sz w:val="24"/>
          <w:szCs w:val="24"/>
        </w:rPr>
      </w:pPr>
      <w:r w:rsidRPr="00263054">
        <w:rPr>
          <w:b/>
          <w:bCs/>
          <w:sz w:val="24"/>
          <w:szCs w:val="24"/>
        </w:rPr>
        <w:t>ARCTOS SERVICES</w:t>
      </w:r>
    </w:p>
    <w:p w14:paraId="29D598BC" w14:textId="77777777" w:rsidR="003373ED" w:rsidRDefault="00433210" w:rsidP="00045298">
      <w:pPr>
        <w:kinsoku w:val="0"/>
        <w:overflowPunct w:val="0"/>
        <w:autoSpaceDE/>
        <w:autoSpaceDN/>
        <w:adjustRightInd/>
        <w:spacing w:before="274" w:line="275" w:lineRule="exact"/>
        <w:ind w:left="900" w:hanging="540"/>
        <w:jc w:val="both"/>
        <w:textAlignment w:val="baseline"/>
        <w:rPr>
          <w:sz w:val="24"/>
          <w:szCs w:val="24"/>
        </w:rPr>
      </w:pPr>
      <w:r>
        <w:rPr>
          <w:sz w:val="24"/>
          <w:szCs w:val="24"/>
        </w:rPr>
        <w:t>2</w:t>
      </w:r>
      <w:r w:rsidR="008B7927">
        <w:rPr>
          <w:sz w:val="24"/>
          <w:szCs w:val="24"/>
        </w:rPr>
        <w:t>.1</w:t>
      </w:r>
      <w:r w:rsidR="00806890">
        <w:rPr>
          <w:sz w:val="24"/>
          <w:szCs w:val="24"/>
        </w:rPr>
        <w:tab/>
      </w:r>
      <w:r w:rsidR="008B7927">
        <w:rPr>
          <w:sz w:val="24"/>
          <w:szCs w:val="24"/>
        </w:rPr>
        <w:t xml:space="preserve">Arctos provides database programming, </w:t>
      </w:r>
      <w:r w:rsidR="0055013E">
        <w:rPr>
          <w:sz w:val="24"/>
          <w:szCs w:val="24"/>
        </w:rPr>
        <w:t>data storage, and database support</w:t>
      </w:r>
      <w:r w:rsidR="00905D6A">
        <w:rPr>
          <w:sz w:val="24"/>
          <w:szCs w:val="24"/>
        </w:rPr>
        <w:t xml:space="preserve"> </w:t>
      </w:r>
      <w:r w:rsidR="000503DB">
        <w:rPr>
          <w:sz w:val="24"/>
          <w:szCs w:val="24"/>
        </w:rPr>
        <w:t xml:space="preserve">for participating collections. </w:t>
      </w:r>
      <w:r w:rsidR="00C4194E">
        <w:rPr>
          <w:sz w:val="24"/>
          <w:szCs w:val="24"/>
        </w:rPr>
        <w:t xml:space="preserve">The </w:t>
      </w:r>
      <w:r w:rsidR="008B7927">
        <w:rPr>
          <w:sz w:val="24"/>
          <w:szCs w:val="24"/>
        </w:rPr>
        <w:t xml:space="preserve">Arctos </w:t>
      </w:r>
      <w:r w:rsidR="00C4194E">
        <w:rPr>
          <w:sz w:val="24"/>
          <w:szCs w:val="24"/>
        </w:rPr>
        <w:t>community</w:t>
      </w:r>
      <w:r w:rsidR="008B7927">
        <w:rPr>
          <w:sz w:val="24"/>
          <w:szCs w:val="24"/>
        </w:rPr>
        <w:t xml:space="preserve"> work</w:t>
      </w:r>
      <w:r w:rsidR="00C4194E">
        <w:rPr>
          <w:sz w:val="24"/>
          <w:szCs w:val="24"/>
        </w:rPr>
        <w:t>s</w:t>
      </w:r>
      <w:r w:rsidR="008B7927">
        <w:rPr>
          <w:sz w:val="24"/>
          <w:szCs w:val="24"/>
        </w:rPr>
        <w:t xml:space="preserve"> with collection curators and/or managers as needed to help migrate and manage data in accordance with Arctos </w:t>
      </w:r>
      <w:r w:rsidR="00295032">
        <w:rPr>
          <w:sz w:val="24"/>
          <w:szCs w:val="24"/>
        </w:rPr>
        <w:t xml:space="preserve">and Darwin Core </w:t>
      </w:r>
      <w:r w:rsidR="008B7927">
        <w:rPr>
          <w:sz w:val="24"/>
          <w:szCs w:val="24"/>
        </w:rPr>
        <w:t>data standards.</w:t>
      </w:r>
    </w:p>
    <w:p w14:paraId="02511F7F" w14:textId="77777777" w:rsidR="003373ED" w:rsidRDefault="00433210" w:rsidP="00045298">
      <w:pPr>
        <w:tabs>
          <w:tab w:val="left" w:pos="900"/>
        </w:tabs>
        <w:kinsoku w:val="0"/>
        <w:overflowPunct w:val="0"/>
        <w:autoSpaceDE/>
        <w:autoSpaceDN/>
        <w:adjustRightInd/>
        <w:spacing w:before="274" w:line="275" w:lineRule="exact"/>
        <w:ind w:left="900" w:hanging="540"/>
        <w:jc w:val="both"/>
        <w:textAlignment w:val="baseline"/>
        <w:rPr>
          <w:sz w:val="24"/>
          <w:szCs w:val="24"/>
        </w:rPr>
      </w:pPr>
      <w:r>
        <w:rPr>
          <w:sz w:val="24"/>
          <w:szCs w:val="24"/>
        </w:rPr>
        <w:lastRenderedPageBreak/>
        <w:t>2</w:t>
      </w:r>
      <w:r w:rsidR="008B7927">
        <w:rPr>
          <w:sz w:val="24"/>
          <w:szCs w:val="24"/>
        </w:rPr>
        <w:t>.2</w:t>
      </w:r>
      <w:r w:rsidR="00806890">
        <w:rPr>
          <w:sz w:val="24"/>
          <w:szCs w:val="24"/>
        </w:rPr>
        <w:tab/>
      </w:r>
      <w:r w:rsidR="003373ED">
        <w:rPr>
          <w:sz w:val="24"/>
          <w:szCs w:val="24"/>
        </w:rPr>
        <w:t xml:space="preserve">TACC provides Arctos with data storage, backup, and application services. Institutional members of Arctos may apply for media </w:t>
      </w:r>
      <w:r w:rsidR="00182A91">
        <w:rPr>
          <w:sz w:val="24"/>
          <w:szCs w:val="24"/>
        </w:rPr>
        <w:t xml:space="preserve">storage through the TACC portal, and </w:t>
      </w:r>
      <w:r w:rsidR="003373ED">
        <w:rPr>
          <w:sz w:val="24"/>
          <w:szCs w:val="24"/>
        </w:rPr>
        <w:t>TACC may process media files into different formats upon direct arrangement with the institution. Institution</w:t>
      </w:r>
      <w:r w:rsidR="00527E4C">
        <w:rPr>
          <w:sz w:val="24"/>
          <w:szCs w:val="24"/>
        </w:rPr>
        <w:t xml:space="preserve">s that require a large amount of storage may </w:t>
      </w:r>
      <w:r w:rsidR="003373ED">
        <w:rPr>
          <w:sz w:val="24"/>
          <w:szCs w:val="24"/>
        </w:rPr>
        <w:t>be</w:t>
      </w:r>
      <w:r w:rsidR="00527E4C">
        <w:rPr>
          <w:sz w:val="24"/>
          <w:szCs w:val="24"/>
        </w:rPr>
        <w:t xml:space="preserve"> charged</w:t>
      </w:r>
      <w:r w:rsidR="003373ED">
        <w:rPr>
          <w:sz w:val="24"/>
          <w:szCs w:val="24"/>
        </w:rPr>
        <w:t xml:space="preserve"> a nominal cost</w:t>
      </w:r>
      <w:r w:rsidR="00527E4C">
        <w:rPr>
          <w:sz w:val="24"/>
          <w:szCs w:val="24"/>
        </w:rPr>
        <w:t>, to be negotiated with TACC.</w:t>
      </w:r>
    </w:p>
    <w:p w14:paraId="7D31EB47" w14:textId="77777777" w:rsidR="008B7927" w:rsidRDefault="00433210" w:rsidP="00045298">
      <w:pPr>
        <w:tabs>
          <w:tab w:val="left" w:pos="900"/>
        </w:tabs>
        <w:kinsoku w:val="0"/>
        <w:overflowPunct w:val="0"/>
        <w:autoSpaceDE/>
        <w:autoSpaceDN/>
        <w:adjustRightInd/>
        <w:spacing w:before="276" w:line="276" w:lineRule="exact"/>
        <w:ind w:left="900" w:right="216" w:hanging="540"/>
        <w:textAlignment w:val="baseline"/>
        <w:rPr>
          <w:sz w:val="24"/>
          <w:szCs w:val="24"/>
        </w:rPr>
      </w:pPr>
      <w:r>
        <w:rPr>
          <w:sz w:val="24"/>
          <w:szCs w:val="24"/>
        </w:rPr>
        <w:t>2</w:t>
      </w:r>
      <w:r w:rsidR="008B7927">
        <w:rPr>
          <w:sz w:val="24"/>
          <w:szCs w:val="24"/>
        </w:rPr>
        <w:t>.3</w:t>
      </w:r>
      <w:r w:rsidR="00806890">
        <w:rPr>
          <w:sz w:val="24"/>
          <w:szCs w:val="24"/>
        </w:rPr>
        <w:tab/>
      </w:r>
      <w:r w:rsidR="008B7927">
        <w:rPr>
          <w:sz w:val="24"/>
          <w:szCs w:val="24"/>
        </w:rPr>
        <w:t>Arctos and TACC will work together to monitor security, performance, and storage and applications servers.</w:t>
      </w:r>
    </w:p>
    <w:p w14:paraId="7F1C0012" w14:textId="77777777" w:rsidR="008B7927" w:rsidRDefault="00433210" w:rsidP="00045298">
      <w:pPr>
        <w:tabs>
          <w:tab w:val="left" w:pos="900"/>
        </w:tabs>
        <w:kinsoku w:val="0"/>
        <w:overflowPunct w:val="0"/>
        <w:autoSpaceDE/>
        <w:autoSpaceDN/>
        <w:adjustRightInd/>
        <w:spacing w:before="278" w:line="274" w:lineRule="exact"/>
        <w:ind w:left="900" w:right="144" w:hanging="540"/>
        <w:jc w:val="both"/>
        <w:textAlignment w:val="baseline"/>
        <w:rPr>
          <w:sz w:val="24"/>
          <w:szCs w:val="24"/>
        </w:rPr>
      </w:pPr>
      <w:r>
        <w:rPr>
          <w:sz w:val="24"/>
          <w:szCs w:val="24"/>
        </w:rPr>
        <w:t>2</w:t>
      </w:r>
      <w:r w:rsidR="008B7927">
        <w:rPr>
          <w:sz w:val="24"/>
          <w:szCs w:val="24"/>
        </w:rPr>
        <w:t>.4</w:t>
      </w:r>
      <w:r w:rsidR="00806890">
        <w:rPr>
          <w:sz w:val="24"/>
          <w:szCs w:val="24"/>
        </w:rPr>
        <w:tab/>
      </w:r>
      <w:r w:rsidR="008B7927">
        <w:rPr>
          <w:sz w:val="24"/>
          <w:szCs w:val="24"/>
        </w:rPr>
        <w:t xml:space="preserve">Arctos will </w:t>
      </w:r>
      <w:r w:rsidR="00C4194E">
        <w:rPr>
          <w:sz w:val="24"/>
          <w:szCs w:val="24"/>
        </w:rPr>
        <w:t xml:space="preserve">work with </w:t>
      </w:r>
      <w:r w:rsidR="00D23108" w:rsidRPr="00EA6658">
        <w:rPr>
          <w:sz w:val="24"/>
          <w:szCs w:val="24"/>
          <w:highlight w:val="yellow"/>
        </w:rPr>
        <w:t>[Name of Institution]</w:t>
      </w:r>
      <w:r w:rsidR="000503DB">
        <w:rPr>
          <w:sz w:val="24"/>
          <w:szCs w:val="24"/>
        </w:rPr>
        <w:t xml:space="preserve"> </w:t>
      </w:r>
      <w:r w:rsidR="008B7927">
        <w:rPr>
          <w:sz w:val="24"/>
          <w:szCs w:val="24"/>
        </w:rPr>
        <w:t>to</w:t>
      </w:r>
      <w:r w:rsidR="00C4194E">
        <w:rPr>
          <w:sz w:val="24"/>
          <w:szCs w:val="24"/>
        </w:rPr>
        <w:t xml:space="preserve"> publish data to</w:t>
      </w:r>
      <w:r w:rsidR="008B7927">
        <w:rPr>
          <w:sz w:val="24"/>
          <w:szCs w:val="24"/>
        </w:rPr>
        <w:t xml:space="preserve"> VertNet</w:t>
      </w:r>
      <w:r w:rsidR="0067510F">
        <w:rPr>
          <w:sz w:val="24"/>
          <w:szCs w:val="24"/>
        </w:rPr>
        <w:t xml:space="preserve">, GBIF, iDigBio, </w:t>
      </w:r>
      <w:r w:rsidR="00527E4C">
        <w:rPr>
          <w:sz w:val="24"/>
          <w:szCs w:val="24"/>
        </w:rPr>
        <w:t xml:space="preserve">the Global Genome Biodiversity Network, </w:t>
      </w:r>
      <w:r w:rsidR="008B7927">
        <w:rPr>
          <w:sz w:val="24"/>
          <w:szCs w:val="24"/>
        </w:rPr>
        <w:t xml:space="preserve">and </w:t>
      </w:r>
      <w:r w:rsidR="00295032">
        <w:rPr>
          <w:sz w:val="24"/>
          <w:szCs w:val="24"/>
        </w:rPr>
        <w:t xml:space="preserve">to </w:t>
      </w:r>
      <w:r w:rsidR="008B7927">
        <w:rPr>
          <w:sz w:val="24"/>
          <w:szCs w:val="24"/>
        </w:rPr>
        <w:t xml:space="preserve">other third-party data distributors as agreed upon by </w:t>
      </w:r>
      <w:r w:rsidR="00D23108" w:rsidRPr="00EA6658">
        <w:rPr>
          <w:sz w:val="24"/>
          <w:szCs w:val="24"/>
          <w:highlight w:val="yellow"/>
        </w:rPr>
        <w:t>[Name of Institution]</w:t>
      </w:r>
      <w:r w:rsidR="000503DB">
        <w:rPr>
          <w:sz w:val="24"/>
          <w:szCs w:val="24"/>
        </w:rPr>
        <w:t>.</w:t>
      </w:r>
    </w:p>
    <w:p w14:paraId="703BBE6D" w14:textId="77777777" w:rsidR="00E1190F" w:rsidRDefault="00E1190F" w:rsidP="00045298">
      <w:pPr>
        <w:tabs>
          <w:tab w:val="left" w:pos="900"/>
        </w:tabs>
        <w:kinsoku w:val="0"/>
        <w:overflowPunct w:val="0"/>
        <w:autoSpaceDE/>
        <w:autoSpaceDN/>
        <w:adjustRightInd/>
        <w:spacing w:before="278" w:line="274" w:lineRule="exact"/>
        <w:ind w:left="900" w:right="144" w:hanging="540"/>
        <w:jc w:val="both"/>
        <w:textAlignment w:val="baseline"/>
        <w:rPr>
          <w:sz w:val="24"/>
          <w:szCs w:val="24"/>
        </w:rPr>
      </w:pPr>
      <w:r>
        <w:rPr>
          <w:sz w:val="24"/>
          <w:szCs w:val="24"/>
        </w:rPr>
        <w:t>2.5</w:t>
      </w:r>
      <w:r>
        <w:rPr>
          <w:sz w:val="24"/>
          <w:szCs w:val="24"/>
        </w:rPr>
        <w:tab/>
        <w:t xml:space="preserve">Arctos will provide a </w:t>
      </w:r>
      <w:r w:rsidR="00BB0261">
        <w:rPr>
          <w:sz w:val="24"/>
          <w:szCs w:val="24"/>
        </w:rPr>
        <w:t>C</w:t>
      </w:r>
      <w:r>
        <w:rPr>
          <w:sz w:val="24"/>
          <w:szCs w:val="24"/>
        </w:rPr>
        <w:t xml:space="preserve">ollection </w:t>
      </w:r>
      <w:r w:rsidR="00BB0261">
        <w:rPr>
          <w:sz w:val="24"/>
          <w:szCs w:val="24"/>
        </w:rPr>
        <w:t>M</w:t>
      </w:r>
      <w:r>
        <w:rPr>
          <w:sz w:val="24"/>
          <w:szCs w:val="24"/>
        </w:rPr>
        <w:t xml:space="preserve">entor who will work with staff at </w:t>
      </w:r>
      <w:r w:rsidR="00D23108" w:rsidRPr="00EA6658">
        <w:rPr>
          <w:sz w:val="24"/>
          <w:szCs w:val="24"/>
          <w:highlight w:val="yellow"/>
        </w:rPr>
        <w:t>[Name of Institution]</w:t>
      </w:r>
      <w:r>
        <w:rPr>
          <w:sz w:val="24"/>
          <w:szCs w:val="24"/>
        </w:rPr>
        <w:t xml:space="preserve"> during data migration. The collection mentor will be the first point of contact for questions related to Arctos collection management.</w:t>
      </w:r>
      <w:r w:rsidR="00BB0261">
        <w:rPr>
          <w:sz w:val="24"/>
          <w:szCs w:val="24"/>
        </w:rPr>
        <w:t xml:space="preserve"> Contact information for the Arctos Collection Mentor is listed in Key Personnel.</w:t>
      </w:r>
    </w:p>
    <w:p w14:paraId="3F056099" w14:textId="77777777" w:rsidR="008B7927" w:rsidRDefault="008B7927" w:rsidP="00045298">
      <w:pPr>
        <w:numPr>
          <w:ilvl w:val="0"/>
          <w:numId w:val="3"/>
        </w:numPr>
        <w:kinsoku w:val="0"/>
        <w:overflowPunct w:val="0"/>
        <w:autoSpaceDE/>
        <w:autoSpaceDN/>
        <w:adjustRightInd/>
        <w:spacing w:before="283" w:line="273" w:lineRule="exact"/>
        <w:textAlignment w:val="baseline"/>
        <w:rPr>
          <w:b/>
          <w:bCs/>
          <w:spacing w:val="-2"/>
          <w:sz w:val="24"/>
          <w:szCs w:val="24"/>
        </w:rPr>
      </w:pPr>
      <w:r>
        <w:rPr>
          <w:b/>
          <w:bCs/>
          <w:spacing w:val="-2"/>
          <w:sz w:val="24"/>
          <w:szCs w:val="24"/>
        </w:rPr>
        <w:t>FINANCIAL CONTRIBUTIONS</w:t>
      </w:r>
    </w:p>
    <w:p w14:paraId="4C5790F1" w14:textId="77777777" w:rsidR="00500DA7" w:rsidRPr="008D12BC" w:rsidRDefault="00905D6A" w:rsidP="00E83CBD">
      <w:pPr>
        <w:tabs>
          <w:tab w:val="left" w:pos="900"/>
        </w:tabs>
        <w:kinsoku w:val="0"/>
        <w:overflowPunct w:val="0"/>
        <w:autoSpaceDE/>
        <w:autoSpaceDN/>
        <w:adjustRightInd/>
        <w:spacing w:before="272" w:line="276" w:lineRule="exact"/>
        <w:ind w:left="900" w:hanging="540"/>
        <w:jc w:val="both"/>
        <w:textAlignment w:val="baseline"/>
        <w:rPr>
          <w:sz w:val="24"/>
          <w:szCs w:val="24"/>
        </w:rPr>
      </w:pPr>
      <w:r>
        <w:rPr>
          <w:sz w:val="24"/>
          <w:szCs w:val="24"/>
        </w:rPr>
        <w:t>3.1</w:t>
      </w:r>
      <w:r w:rsidR="00E83CBD">
        <w:rPr>
          <w:sz w:val="24"/>
          <w:szCs w:val="24"/>
        </w:rPr>
        <w:tab/>
      </w:r>
      <w:r w:rsidR="00D23108" w:rsidRPr="00EA6658">
        <w:rPr>
          <w:sz w:val="24"/>
          <w:szCs w:val="24"/>
          <w:highlight w:val="yellow"/>
        </w:rPr>
        <w:t>[Name of Institution]</w:t>
      </w:r>
      <w:r w:rsidR="000503DB">
        <w:rPr>
          <w:sz w:val="24"/>
          <w:szCs w:val="24"/>
        </w:rPr>
        <w:t xml:space="preserve"> </w:t>
      </w:r>
      <w:r w:rsidR="00592244">
        <w:rPr>
          <w:sz w:val="24"/>
          <w:szCs w:val="24"/>
        </w:rPr>
        <w:t>understands that it is responsible for migration of its data into Arctos</w:t>
      </w:r>
      <w:r w:rsidR="00C16556">
        <w:rPr>
          <w:sz w:val="24"/>
          <w:szCs w:val="24"/>
        </w:rPr>
        <w:t xml:space="preserve">. </w:t>
      </w:r>
      <w:r w:rsidR="00592244">
        <w:rPr>
          <w:sz w:val="24"/>
          <w:szCs w:val="24"/>
        </w:rPr>
        <w:t xml:space="preserve">The assigned Collection Mentor along with current members of the Arctos Consortium will </w:t>
      </w:r>
      <w:proofErr w:type="gramStart"/>
      <w:r w:rsidR="00592244">
        <w:rPr>
          <w:sz w:val="24"/>
          <w:szCs w:val="24"/>
        </w:rPr>
        <w:t>offer assistance</w:t>
      </w:r>
      <w:proofErr w:type="gramEnd"/>
      <w:r w:rsidR="00592244">
        <w:rPr>
          <w:sz w:val="24"/>
          <w:szCs w:val="24"/>
        </w:rPr>
        <w:t xml:space="preserve"> and advice. </w:t>
      </w:r>
      <w:r w:rsidR="00C16556">
        <w:rPr>
          <w:sz w:val="24"/>
          <w:szCs w:val="24"/>
        </w:rPr>
        <w:t xml:space="preserve">If </w:t>
      </w:r>
      <w:r w:rsidR="00E20754">
        <w:rPr>
          <w:sz w:val="24"/>
          <w:szCs w:val="24"/>
        </w:rPr>
        <w:t xml:space="preserve">migration requires additional professional services, </w:t>
      </w:r>
      <w:r w:rsidR="000503DB">
        <w:rPr>
          <w:sz w:val="24"/>
          <w:szCs w:val="24"/>
        </w:rPr>
        <w:t>Arctos</w:t>
      </w:r>
      <w:r w:rsidR="00592244">
        <w:rPr>
          <w:sz w:val="24"/>
          <w:szCs w:val="24"/>
        </w:rPr>
        <w:t xml:space="preserve"> will provide contacts who may assist with migration for a fee. Such arrangements will be made between </w:t>
      </w:r>
      <w:r w:rsidR="00D23108" w:rsidRPr="00EA6658">
        <w:rPr>
          <w:sz w:val="24"/>
          <w:szCs w:val="24"/>
          <w:highlight w:val="yellow"/>
        </w:rPr>
        <w:t>[Name of Institution]</w:t>
      </w:r>
      <w:r w:rsidR="00592244">
        <w:rPr>
          <w:sz w:val="24"/>
          <w:szCs w:val="24"/>
        </w:rPr>
        <w:t xml:space="preserve"> and the third-party migration service provider. If technical issues require more than 10 hours of Arctos Database Administrator time, Arctos</w:t>
      </w:r>
      <w:r w:rsidR="000503DB">
        <w:rPr>
          <w:sz w:val="24"/>
          <w:szCs w:val="24"/>
        </w:rPr>
        <w:t xml:space="preserve"> </w:t>
      </w:r>
      <w:r w:rsidR="00E20754">
        <w:rPr>
          <w:sz w:val="24"/>
          <w:szCs w:val="24"/>
        </w:rPr>
        <w:t xml:space="preserve">may charge </w:t>
      </w:r>
      <w:r w:rsidR="000503DB">
        <w:rPr>
          <w:sz w:val="24"/>
          <w:szCs w:val="24"/>
        </w:rPr>
        <w:t xml:space="preserve">$75 per hour </w:t>
      </w:r>
      <w:r w:rsidR="00E20754">
        <w:rPr>
          <w:sz w:val="24"/>
          <w:szCs w:val="24"/>
        </w:rPr>
        <w:t xml:space="preserve">for </w:t>
      </w:r>
      <w:r w:rsidR="00592244">
        <w:rPr>
          <w:sz w:val="24"/>
          <w:szCs w:val="24"/>
        </w:rPr>
        <w:t>such services</w:t>
      </w:r>
      <w:r w:rsidR="00E20754">
        <w:rPr>
          <w:sz w:val="24"/>
          <w:szCs w:val="24"/>
        </w:rPr>
        <w:t>.</w:t>
      </w:r>
    </w:p>
    <w:p w14:paraId="566052B4" w14:textId="77777777" w:rsidR="005A2DAA" w:rsidRDefault="00905D6A" w:rsidP="00E83CBD">
      <w:pPr>
        <w:tabs>
          <w:tab w:val="left" w:pos="900"/>
        </w:tabs>
        <w:kinsoku w:val="0"/>
        <w:overflowPunct w:val="0"/>
        <w:autoSpaceDE/>
        <w:autoSpaceDN/>
        <w:adjustRightInd/>
        <w:spacing w:before="272" w:line="276" w:lineRule="exact"/>
        <w:ind w:left="900" w:hanging="540"/>
        <w:jc w:val="both"/>
        <w:textAlignment w:val="baseline"/>
        <w:rPr>
          <w:sz w:val="24"/>
          <w:szCs w:val="24"/>
        </w:rPr>
      </w:pPr>
      <w:r>
        <w:rPr>
          <w:sz w:val="24"/>
          <w:szCs w:val="24"/>
        </w:rPr>
        <w:t>3.2</w:t>
      </w:r>
      <w:r w:rsidR="00E83CBD">
        <w:rPr>
          <w:sz w:val="24"/>
          <w:szCs w:val="24"/>
        </w:rPr>
        <w:tab/>
      </w:r>
      <w:r w:rsidR="00B024E5" w:rsidRPr="00B024E5">
        <w:rPr>
          <w:sz w:val="24"/>
          <w:szCs w:val="24"/>
        </w:rPr>
        <w:t xml:space="preserve">Arctos </w:t>
      </w:r>
      <w:r w:rsidR="00592244">
        <w:rPr>
          <w:sz w:val="24"/>
          <w:szCs w:val="24"/>
        </w:rPr>
        <w:t xml:space="preserve">community members </w:t>
      </w:r>
      <w:r w:rsidR="00A16474">
        <w:rPr>
          <w:sz w:val="24"/>
          <w:szCs w:val="24"/>
        </w:rPr>
        <w:t xml:space="preserve">support </w:t>
      </w:r>
      <w:r w:rsidR="00592244">
        <w:rPr>
          <w:sz w:val="24"/>
          <w:szCs w:val="24"/>
        </w:rPr>
        <w:t>Arctos</w:t>
      </w:r>
      <w:r w:rsidR="00A16474">
        <w:rPr>
          <w:sz w:val="24"/>
          <w:szCs w:val="24"/>
        </w:rPr>
        <w:t xml:space="preserve"> ongoing operations</w:t>
      </w:r>
      <w:r w:rsidR="00592244">
        <w:rPr>
          <w:sz w:val="24"/>
          <w:szCs w:val="24"/>
        </w:rPr>
        <w:t xml:space="preserve"> through annual financial contributions that include</w:t>
      </w:r>
      <w:r w:rsidR="00A16474">
        <w:rPr>
          <w:sz w:val="24"/>
          <w:szCs w:val="24"/>
        </w:rPr>
        <w:t xml:space="preserve"> </w:t>
      </w:r>
      <w:r w:rsidR="00B024E5" w:rsidRPr="00B024E5">
        <w:rPr>
          <w:sz w:val="24"/>
          <w:szCs w:val="24"/>
        </w:rPr>
        <w:t xml:space="preserve">a </w:t>
      </w:r>
      <w:r w:rsidR="007710AF">
        <w:rPr>
          <w:sz w:val="24"/>
          <w:szCs w:val="24"/>
        </w:rPr>
        <w:t xml:space="preserve">$100.00 </w:t>
      </w:r>
      <w:r w:rsidR="00B024E5" w:rsidRPr="00B024E5">
        <w:rPr>
          <w:sz w:val="24"/>
          <w:szCs w:val="24"/>
        </w:rPr>
        <w:t>subscription fee</w:t>
      </w:r>
      <w:r w:rsidR="00A16474">
        <w:rPr>
          <w:sz w:val="24"/>
          <w:szCs w:val="24"/>
        </w:rPr>
        <w:t xml:space="preserve"> </w:t>
      </w:r>
      <w:r w:rsidR="00B024E5" w:rsidRPr="00B024E5">
        <w:rPr>
          <w:sz w:val="24"/>
          <w:szCs w:val="24"/>
        </w:rPr>
        <w:t xml:space="preserve">plus a </w:t>
      </w:r>
      <w:r w:rsidR="00592244">
        <w:rPr>
          <w:sz w:val="24"/>
          <w:szCs w:val="24"/>
        </w:rPr>
        <w:t xml:space="preserve">tiered </w:t>
      </w:r>
      <w:r w:rsidR="00B024E5" w:rsidRPr="00B024E5">
        <w:rPr>
          <w:sz w:val="24"/>
          <w:szCs w:val="24"/>
        </w:rPr>
        <w:t xml:space="preserve">charge per </w:t>
      </w:r>
      <w:r w:rsidR="00F75FC4">
        <w:rPr>
          <w:sz w:val="24"/>
          <w:szCs w:val="24"/>
        </w:rPr>
        <w:t>object record</w:t>
      </w:r>
      <w:r w:rsidR="00F75FC4" w:rsidRPr="00B024E5">
        <w:rPr>
          <w:sz w:val="24"/>
          <w:szCs w:val="24"/>
        </w:rPr>
        <w:t xml:space="preserve"> </w:t>
      </w:r>
      <w:r w:rsidR="00B024E5" w:rsidRPr="00B024E5">
        <w:rPr>
          <w:sz w:val="24"/>
          <w:szCs w:val="24"/>
        </w:rPr>
        <w:t>plus a 5% administration fee.</w:t>
      </w:r>
      <w:r w:rsidR="00A16474">
        <w:rPr>
          <w:sz w:val="24"/>
          <w:szCs w:val="24"/>
        </w:rPr>
        <w:t xml:space="preserve"> The </w:t>
      </w:r>
      <w:r w:rsidR="007710AF">
        <w:rPr>
          <w:sz w:val="24"/>
          <w:szCs w:val="24"/>
        </w:rPr>
        <w:t xml:space="preserve">per object record </w:t>
      </w:r>
      <w:r w:rsidR="00A16474">
        <w:rPr>
          <w:sz w:val="24"/>
          <w:szCs w:val="24"/>
        </w:rPr>
        <w:t>fee is tiered as follows</w:t>
      </w:r>
      <w:r w:rsidR="0032791D">
        <w:rPr>
          <w:sz w:val="24"/>
          <w:szCs w:val="24"/>
        </w:rPr>
        <w:t>:</w:t>
      </w:r>
    </w:p>
    <w:p w14:paraId="4851A579" w14:textId="77777777" w:rsidR="0032791D" w:rsidRDefault="0032791D" w:rsidP="00654DC0">
      <w:pPr>
        <w:kinsoku w:val="0"/>
        <w:overflowPunct w:val="0"/>
        <w:autoSpaceDE/>
        <w:autoSpaceDN/>
        <w:adjustRightInd/>
        <w:spacing w:before="120" w:line="276" w:lineRule="exact"/>
        <w:ind w:left="907" w:hanging="547"/>
        <w:jc w:val="both"/>
        <w:textAlignment w:val="baseline"/>
        <w:rPr>
          <w:sz w:val="24"/>
          <w:szCs w:val="24"/>
        </w:rPr>
      </w:pPr>
    </w:p>
    <w:tbl>
      <w:tblPr>
        <w:tblW w:w="5310" w:type="dxa"/>
        <w:tblInd w:w="2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1620"/>
        <w:tblGridChange w:id="0">
          <w:tblGrid>
            <w:gridCol w:w="3690"/>
            <w:gridCol w:w="1620"/>
          </w:tblGrid>
        </w:tblGridChange>
      </w:tblGrid>
      <w:tr w:rsidR="00A16474" w:rsidRPr="00385982" w14:paraId="4906DC22" w14:textId="77777777" w:rsidTr="005A2DAA">
        <w:tc>
          <w:tcPr>
            <w:tcW w:w="3690" w:type="dxa"/>
            <w:shd w:val="clear" w:color="auto" w:fill="auto"/>
          </w:tcPr>
          <w:p w14:paraId="7F45E3E0" w14:textId="77777777" w:rsidR="00A16474" w:rsidRPr="00385982" w:rsidRDefault="00A16474" w:rsidP="00045298">
            <w:pPr>
              <w:kinsoku w:val="0"/>
              <w:overflowPunct w:val="0"/>
              <w:autoSpaceDE/>
              <w:autoSpaceDN/>
              <w:adjustRightInd/>
              <w:spacing w:before="160" w:line="276" w:lineRule="exact"/>
              <w:jc w:val="center"/>
              <w:textAlignment w:val="baseline"/>
              <w:rPr>
                <w:sz w:val="24"/>
                <w:szCs w:val="24"/>
              </w:rPr>
            </w:pPr>
            <w:r w:rsidRPr="00385982">
              <w:rPr>
                <w:sz w:val="24"/>
                <w:szCs w:val="24"/>
              </w:rPr>
              <w:t># Records</w:t>
            </w:r>
          </w:p>
        </w:tc>
        <w:tc>
          <w:tcPr>
            <w:tcW w:w="1620" w:type="dxa"/>
            <w:shd w:val="clear" w:color="auto" w:fill="auto"/>
          </w:tcPr>
          <w:p w14:paraId="37440F2C" w14:textId="77777777" w:rsidR="00A16474" w:rsidRPr="00385982" w:rsidRDefault="00527E4C" w:rsidP="00045298">
            <w:pPr>
              <w:kinsoku w:val="0"/>
              <w:overflowPunct w:val="0"/>
              <w:autoSpaceDE/>
              <w:autoSpaceDN/>
              <w:adjustRightInd/>
              <w:spacing w:before="160" w:line="276" w:lineRule="exact"/>
              <w:jc w:val="center"/>
              <w:textAlignment w:val="baseline"/>
              <w:rPr>
                <w:sz w:val="24"/>
                <w:szCs w:val="24"/>
              </w:rPr>
            </w:pPr>
            <w:r>
              <w:rPr>
                <w:sz w:val="24"/>
                <w:szCs w:val="24"/>
              </w:rPr>
              <w:t>Per record fee</w:t>
            </w:r>
          </w:p>
        </w:tc>
      </w:tr>
      <w:tr w:rsidR="00A16474" w:rsidRPr="00385982" w14:paraId="25693434" w14:textId="77777777" w:rsidTr="005A2DAA">
        <w:tc>
          <w:tcPr>
            <w:tcW w:w="3690" w:type="dxa"/>
            <w:shd w:val="clear" w:color="auto" w:fill="auto"/>
          </w:tcPr>
          <w:p w14:paraId="2737D354" w14:textId="77777777" w:rsidR="00A16474" w:rsidRPr="00385982" w:rsidRDefault="00A16474" w:rsidP="00045298">
            <w:pPr>
              <w:kinsoku w:val="0"/>
              <w:overflowPunct w:val="0"/>
              <w:autoSpaceDE/>
              <w:autoSpaceDN/>
              <w:adjustRightInd/>
              <w:spacing w:before="160" w:line="276" w:lineRule="exact"/>
              <w:jc w:val="both"/>
              <w:textAlignment w:val="baseline"/>
              <w:rPr>
                <w:sz w:val="24"/>
                <w:szCs w:val="24"/>
              </w:rPr>
            </w:pPr>
            <w:r w:rsidRPr="00385982">
              <w:rPr>
                <w:sz w:val="24"/>
                <w:szCs w:val="24"/>
              </w:rPr>
              <w:t>&lt;</w:t>
            </w:r>
            <w:r w:rsidR="007710AF">
              <w:rPr>
                <w:sz w:val="24"/>
                <w:szCs w:val="24"/>
              </w:rPr>
              <w:t>10,000</w:t>
            </w:r>
          </w:p>
        </w:tc>
        <w:tc>
          <w:tcPr>
            <w:tcW w:w="1620" w:type="dxa"/>
            <w:shd w:val="clear" w:color="auto" w:fill="auto"/>
          </w:tcPr>
          <w:p w14:paraId="23B3023A" w14:textId="77777777" w:rsidR="00A16474" w:rsidRPr="00385982" w:rsidRDefault="007710AF" w:rsidP="00045298">
            <w:pPr>
              <w:kinsoku w:val="0"/>
              <w:overflowPunct w:val="0"/>
              <w:autoSpaceDE/>
              <w:autoSpaceDN/>
              <w:adjustRightInd/>
              <w:spacing w:before="160" w:line="276" w:lineRule="exact"/>
              <w:jc w:val="both"/>
              <w:textAlignment w:val="baseline"/>
              <w:rPr>
                <w:sz w:val="24"/>
                <w:szCs w:val="24"/>
              </w:rPr>
            </w:pPr>
            <w:r>
              <w:rPr>
                <w:sz w:val="24"/>
                <w:szCs w:val="24"/>
              </w:rPr>
              <w:t>$0.000</w:t>
            </w:r>
          </w:p>
        </w:tc>
      </w:tr>
      <w:tr w:rsidR="00A16474" w:rsidRPr="00385982" w14:paraId="27A2BEF0" w14:textId="77777777" w:rsidTr="005A2DAA">
        <w:tc>
          <w:tcPr>
            <w:tcW w:w="3690" w:type="dxa"/>
            <w:shd w:val="clear" w:color="auto" w:fill="auto"/>
          </w:tcPr>
          <w:p w14:paraId="50046D28" w14:textId="77777777" w:rsidR="00A16474" w:rsidRPr="00385982" w:rsidRDefault="007710AF" w:rsidP="00045298">
            <w:pPr>
              <w:kinsoku w:val="0"/>
              <w:overflowPunct w:val="0"/>
              <w:autoSpaceDE/>
              <w:autoSpaceDN/>
              <w:adjustRightInd/>
              <w:spacing w:before="160" w:line="276" w:lineRule="exact"/>
              <w:jc w:val="both"/>
              <w:textAlignment w:val="baseline"/>
              <w:rPr>
                <w:sz w:val="24"/>
                <w:szCs w:val="24"/>
              </w:rPr>
            </w:pPr>
            <w:r>
              <w:rPr>
                <w:sz w:val="24"/>
                <w:szCs w:val="24"/>
              </w:rPr>
              <w:t>10,001-10</w:t>
            </w:r>
            <w:r w:rsidR="00C42671">
              <w:rPr>
                <w:sz w:val="24"/>
                <w:szCs w:val="24"/>
              </w:rPr>
              <w:t>0</w:t>
            </w:r>
            <w:r>
              <w:rPr>
                <w:sz w:val="24"/>
                <w:szCs w:val="24"/>
              </w:rPr>
              <w:t>,000</w:t>
            </w:r>
          </w:p>
        </w:tc>
        <w:tc>
          <w:tcPr>
            <w:tcW w:w="1620" w:type="dxa"/>
            <w:shd w:val="clear" w:color="auto" w:fill="auto"/>
          </w:tcPr>
          <w:p w14:paraId="54DC6F32" w14:textId="77777777" w:rsidR="00A16474" w:rsidRPr="00385982" w:rsidRDefault="00A16474" w:rsidP="00045298">
            <w:pPr>
              <w:kinsoku w:val="0"/>
              <w:overflowPunct w:val="0"/>
              <w:autoSpaceDE/>
              <w:autoSpaceDN/>
              <w:adjustRightInd/>
              <w:spacing w:before="160" w:line="276" w:lineRule="exact"/>
              <w:jc w:val="both"/>
              <w:textAlignment w:val="baseline"/>
              <w:rPr>
                <w:sz w:val="24"/>
                <w:szCs w:val="24"/>
              </w:rPr>
            </w:pPr>
            <w:r w:rsidRPr="00385982">
              <w:rPr>
                <w:sz w:val="24"/>
                <w:szCs w:val="24"/>
              </w:rPr>
              <w:t>$</w:t>
            </w:r>
            <w:r w:rsidR="007710AF">
              <w:rPr>
                <w:sz w:val="24"/>
                <w:szCs w:val="24"/>
              </w:rPr>
              <w:t>0.030</w:t>
            </w:r>
          </w:p>
        </w:tc>
      </w:tr>
      <w:tr w:rsidR="00A16474" w:rsidRPr="00385982" w14:paraId="1D11B08F" w14:textId="77777777" w:rsidTr="005A2DAA">
        <w:tc>
          <w:tcPr>
            <w:tcW w:w="3690" w:type="dxa"/>
            <w:shd w:val="clear" w:color="auto" w:fill="auto"/>
          </w:tcPr>
          <w:p w14:paraId="2983B4A3" w14:textId="77777777" w:rsidR="00A16474" w:rsidRPr="00385982" w:rsidRDefault="007710AF" w:rsidP="00045298">
            <w:pPr>
              <w:kinsoku w:val="0"/>
              <w:overflowPunct w:val="0"/>
              <w:autoSpaceDE/>
              <w:autoSpaceDN/>
              <w:adjustRightInd/>
              <w:spacing w:before="160" w:line="276" w:lineRule="exact"/>
              <w:jc w:val="both"/>
              <w:textAlignment w:val="baseline"/>
              <w:rPr>
                <w:sz w:val="24"/>
                <w:szCs w:val="24"/>
              </w:rPr>
            </w:pPr>
            <w:r>
              <w:rPr>
                <w:sz w:val="24"/>
                <w:szCs w:val="24"/>
              </w:rPr>
              <w:t>100,001-500,000</w:t>
            </w:r>
          </w:p>
        </w:tc>
        <w:tc>
          <w:tcPr>
            <w:tcW w:w="1620" w:type="dxa"/>
            <w:shd w:val="clear" w:color="auto" w:fill="auto"/>
          </w:tcPr>
          <w:p w14:paraId="3CB59493" w14:textId="77777777" w:rsidR="00A16474" w:rsidRPr="00385982" w:rsidRDefault="00A16474" w:rsidP="005A2DAA">
            <w:pPr>
              <w:kinsoku w:val="0"/>
              <w:overflowPunct w:val="0"/>
              <w:autoSpaceDE/>
              <w:autoSpaceDN/>
              <w:adjustRightInd/>
              <w:spacing w:before="160" w:line="276" w:lineRule="exact"/>
              <w:ind w:left="-20" w:firstLine="20"/>
              <w:jc w:val="both"/>
              <w:textAlignment w:val="baseline"/>
              <w:rPr>
                <w:sz w:val="24"/>
                <w:szCs w:val="24"/>
              </w:rPr>
            </w:pPr>
            <w:r w:rsidRPr="00385982">
              <w:rPr>
                <w:sz w:val="24"/>
                <w:szCs w:val="24"/>
              </w:rPr>
              <w:t>$</w:t>
            </w:r>
            <w:r w:rsidR="007710AF">
              <w:rPr>
                <w:sz w:val="24"/>
                <w:szCs w:val="24"/>
              </w:rPr>
              <w:t>0.025</w:t>
            </w:r>
          </w:p>
        </w:tc>
      </w:tr>
      <w:tr w:rsidR="00A16474" w:rsidRPr="00385982" w14:paraId="3CBB346E" w14:textId="77777777" w:rsidTr="005A2DAA">
        <w:tc>
          <w:tcPr>
            <w:tcW w:w="3690" w:type="dxa"/>
            <w:shd w:val="clear" w:color="auto" w:fill="auto"/>
          </w:tcPr>
          <w:p w14:paraId="4AAF19AB" w14:textId="77777777" w:rsidR="00A16474" w:rsidRPr="00385982" w:rsidRDefault="007710AF" w:rsidP="00045298">
            <w:pPr>
              <w:kinsoku w:val="0"/>
              <w:overflowPunct w:val="0"/>
              <w:autoSpaceDE/>
              <w:autoSpaceDN/>
              <w:adjustRightInd/>
              <w:spacing w:before="160" w:line="276" w:lineRule="exact"/>
              <w:jc w:val="both"/>
              <w:textAlignment w:val="baseline"/>
              <w:rPr>
                <w:sz w:val="24"/>
                <w:szCs w:val="24"/>
              </w:rPr>
            </w:pPr>
            <w:r>
              <w:rPr>
                <w:sz w:val="24"/>
                <w:szCs w:val="24"/>
              </w:rPr>
              <w:t>500,001-1,000,000</w:t>
            </w:r>
          </w:p>
        </w:tc>
        <w:tc>
          <w:tcPr>
            <w:tcW w:w="1620" w:type="dxa"/>
            <w:shd w:val="clear" w:color="auto" w:fill="auto"/>
          </w:tcPr>
          <w:p w14:paraId="3A78860B" w14:textId="77777777" w:rsidR="00A16474" w:rsidRPr="00385982" w:rsidRDefault="00A16474" w:rsidP="00045298">
            <w:pPr>
              <w:kinsoku w:val="0"/>
              <w:overflowPunct w:val="0"/>
              <w:autoSpaceDE/>
              <w:autoSpaceDN/>
              <w:adjustRightInd/>
              <w:spacing w:before="160" w:line="276" w:lineRule="exact"/>
              <w:jc w:val="both"/>
              <w:textAlignment w:val="baseline"/>
              <w:rPr>
                <w:sz w:val="24"/>
                <w:szCs w:val="24"/>
              </w:rPr>
            </w:pPr>
            <w:r w:rsidRPr="00385982">
              <w:rPr>
                <w:sz w:val="24"/>
                <w:szCs w:val="24"/>
              </w:rPr>
              <w:t>$</w:t>
            </w:r>
            <w:r w:rsidR="007710AF">
              <w:rPr>
                <w:sz w:val="24"/>
                <w:szCs w:val="24"/>
              </w:rPr>
              <w:t>0.020</w:t>
            </w:r>
          </w:p>
        </w:tc>
      </w:tr>
      <w:tr w:rsidR="00A16474" w:rsidRPr="00385982" w14:paraId="3341E2B3" w14:textId="77777777" w:rsidTr="005A2DAA">
        <w:tc>
          <w:tcPr>
            <w:tcW w:w="3690" w:type="dxa"/>
            <w:shd w:val="clear" w:color="auto" w:fill="auto"/>
          </w:tcPr>
          <w:p w14:paraId="74D73108" w14:textId="77777777" w:rsidR="00A16474" w:rsidRPr="00385982" w:rsidRDefault="007710AF" w:rsidP="00045298">
            <w:pPr>
              <w:kinsoku w:val="0"/>
              <w:overflowPunct w:val="0"/>
              <w:autoSpaceDE/>
              <w:autoSpaceDN/>
              <w:adjustRightInd/>
              <w:spacing w:before="160" w:line="276" w:lineRule="exact"/>
              <w:jc w:val="both"/>
              <w:textAlignment w:val="baseline"/>
              <w:rPr>
                <w:sz w:val="24"/>
                <w:szCs w:val="24"/>
              </w:rPr>
            </w:pPr>
            <w:r>
              <w:rPr>
                <w:sz w:val="24"/>
                <w:szCs w:val="24"/>
              </w:rPr>
              <w:t>1,000,001-1,500,000</w:t>
            </w:r>
          </w:p>
        </w:tc>
        <w:tc>
          <w:tcPr>
            <w:tcW w:w="1620" w:type="dxa"/>
            <w:shd w:val="clear" w:color="auto" w:fill="auto"/>
          </w:tcPr>
          <w:p w14:paraId="7E80EE46" w14:textId="77777777" w:rsidR="00A16474" w:rsidRPr="00385982" w:rsidRDefault="00A16474" w:rsidP="00045298">
            <w:pPr>
              <w:kinsoku w:val="0"/>
              <w:overflowPunct w:val="0"/>
              <w:autoSpaceDE/>
              <w:autoSpaceDN/>
              <w:adjustRightInd/>
              <w:spacing w:before="160" w:line="276" w:lineRule="exact"/>
              <w:jc w:val="both"/>
              <w:textAlignment w:val="baseline"/>
              <w:rPr>
                <w:sz w:val="24"/>
                <w:szCs w:val="24"/>
              </w:rPr>
            </w:pPr>
            <w:r w:rsidRPr="00385982">
              <w:rPr>
                <w:sz w:val="24"/>
                <w:szCs w:val="24"/>
              </w:rPr>
              <w:t>$</w:t>
            </w:r>
            <w:r w:rsidR="007710AF">
              <w:rPr>
                <w:sz w:val="24"/>
                <w:szCs w:val="24"/>
              </w:rPr>
              <w:t>0.015</w:t>
            </w:r>
          </w:p>
        </w:tc>
      </w:tr>
      <w:tr w:rsidR="007710AF" w:rsidRPr="00385982" w14:paraId="483B29D5" w14:textId="77777777" w:rsidTr="007710AF">
        <w:tc>
          <w:tcPr>
            <w:tcW w:w="3690" w:type="dxa"/>
            <w:shd w:val="clear" w:color="auto" w:fill="auto"/>
          </w:tcPr>
          <w:p w14:paraId="01A2BCD5" w14:textId="77777777" w:rsidR="007710AF" w:rsidRPr="00385982" w:rsidDel="007710AF" w:rsidRDefault="007710AF" w:rsidP="00045298">
            <w:pPr>
              <w:kinsoku w:val="0"/>
              <w:overflowPunct w:val="0"/>
              <w:autoSpaceDE/>
              <w:autoSpaceDN/>
              <w:adjustRightInd/>
              <w:spacing w:before="160" w:line="276" w:lineRule="exact"/>
              <w:jc w:val="both"/>
              <w:textAlignment w:val="baseline"/>
              <w:rPr>
                <w:sz w:val="24"/>
                <w:szCs w:val="24"/>
              </w:rPr>
            </w:pPr>
            <w:r>
              <w:rPr>
                <w:sz w:val="24"/>
                <w:szCs w:val="24"/>
              </w:rPr>
              <w:t>&gt;1,500,000</w:t>
            </w:r>
          </w:p>
        </w:tc>
        <w:tc>
          <w:tcPr>
            <w:tcW w:w="1620" w:type="dxa"/>
            <w:shd w:val="clear" w:color="auto" w:fill="auto"/>
          </w:tcPr>
          <w:p w14:paraId="5B32D5A6" w14:textId="77777777" w:rsidR="007710AF" w:rsidRPr="00385982" w:rsidRDefault="007710AF" w:rsidP="00045298">
            <w:pPr>
              <w:kinsoku w:val="0"/>
              <w:overflowPunct w:val="0"/>
              <w:autoSpaceDE/>
              <w:autoSpaceDN/>
              <w:adjustRightInd/>
              <w:spacing w:before="160" w:line="276" w:lineRule="exact"/>
              <w:jc w:val="both"/>
              <w:textAlignment w:val="baseline"/>
              <w:rPr>
                <w:sz w:val="24"/>
                <w:szCs w:val="24"/>
              </w:rPr>
            </w:pPr>
            <w:r>
              <w:rPr>
                <w:sz w:val="24"/>
                <w:szCs w:val="24"/>
              </w:rPr>
              <w:t>$0.010</w:t>
            </w:r>
          </w:p>
        </w:tc>
      </w:tr>
    </w:tbl>
    <w:p w14:paraId="20C09E3B" w14:textId="77777777" w:rsidR="00B024E5" w:rsidRPr="00B024E5" w:rsidRDefault="00D23108" w:rsidP="00E83CBD">
      <w:pPr>
        <w:numPr>
          <w:ilvl w:val="1"/>
          <w:numId w:val="6"/>
        </w:numPr>
        <w:tabs>
          <w:tab w:val="left" w:pos="900"/>
        </w:tabs>
        <w:kinsoku w:val="0"/>
        <w:overflowPunct w:val="0"/>
        <w:autoSpaceDE/>
        <w:autoSpaceDN/>
        <w:adjustRightInd/>
        <w:spacing w:before="272" w:line="276" w:lineRule="exact"/>
        <w:ind w:hanging="540"/>
        <w:jc w:val="both"/>
        <w:textAlignment w:val="baseline"/>
        <w:rPr>
          <w:sz w:val="24"/>
          <w:szCs w:val="24"/>
        </w:rPr>
      </w:pPr>
      <w:r w:rsidRPr="00EA6658">
        <w:rPr>
          <w:sz w:val="24"/>
          <w:szCs w:val="24"/>
          <w:highlight w:val="yellow"/>
        </w:rPr>
        <w:lastRenderedPageBreak/>
        <w:t>[Name of Institution]</w:t>
      </w:r>
      <w:r w:rsidR="000503DB" w:rsidRPr="00B024E5">
        <w:rPr>
          <w:sz w:val="24"/>
          <w:szCs w:val="24"/>
        </w:rPr>
        <w:t xml:space="preserve"> </w:t>
      </w:r>
      <w:r w:rsidR="00654CD1" w:rsidRPr="00B024E5">
        <w:rPr>
          <w:sz w:val="24"/>
          <w:szCs w:val="24"/>
        </w:rPr>
        <w:t>agree</w:t>
      </w:r>
      <w:r w:rsidR="000503DB" w:rsidRPr="00B024E5">
        <w:rPr>
          <w:sz w:val="24"/>
          <w:szCs w:val="24"/>
        </w:rPr>
        <w:t>s</w:t>
      </w:r>
      <w:r w:rsidR="00654CD1" w:rsidRPr="00B024E5">
        <w:rPr>
          <w:sz w:val="24"/>
          <w:szCs w:val="24"/>
        </w:rPr>
        <w:t xml:space="preserve"> to </w:t>
      </w:r>
      <w:r w:rsidR="0055013E">
        <w:rPr>
          <w:sz w:val="24"/>
          <w:szCs w:val="24"/>
        </w:rPr>
        <w:t xml:space="preserve">the </w:t>
      </w:r>
      <w:r w:rsidR="00592244">
        <w:rPr>
          <w:sz w:val="24"/>
          <w:szCs w:val="24"/>
        </w:rPr>
        <w:t xml:space="preserve">financial contribution </w:t>
      </w:r>
      <w:r w:rsidR="0055013E">
        <w:rPr>
          <w:sz w:val="24"/>
          <w:szCs w:val="24"/>
        </w:rPr>
        <w:t>schedule presented above</w:t>
      </w:r>
      <w:r w:rsidR="00A16474">
        <w:rPr>
          <w:sz w:val="24"/>
          <w:szCs w:val="24"/>
        </w:rPr>
        <w:t xml:space="preserve">. </w:t>
      </w:r>
      <w:r w:rsidR="009A10BF">
        <w:rPr>
          <w:sz w:val="24"/>
          <w:szCs w:val="24"/>
        </w:rPr>
        <w:t xml:space="preserve">Because billing is in advance, the </w:t>
      </w:r>
      <w:r w:rsidR="00592244">
        <w:rPr>
          <w:sz w:val="24"/>
          <w:szCs w:val="24"/>
        </w:rPr>
        <w:t xml:space="preserve">financial contribution </w:t>
      </w:r>
      <w:r w:rsidR="009A10BF">
        <w:rPr>
          <w:sz w:val="24"/>
          <w:szCs w:val="24"/>
        </w:rPr>
        <w:t xml:space="preserve">for the first year </w:t>
      </w:r>
      <w:r w:rsidR="007710AF">
        <w:rPr>
          <w:sz w:val="24"/>
          <w:szCs w:val="24"/>
        </w:rPr>
        <w:t xml:space="preserve">or any partial first year </w:t>
      </w:r>
      <w:r w:rsidR="009A10BF">
        <w:rPr>
          <w:sz w:val="24"/>
          <w:szCs w:val="24"/>
        </w:rPr>
        <w:t>will be</w:t>
      </w:r>
      <w:r w:rsidR="00F75FC4">
        <w:rPr>
          <w:sz w:val="24"/>
          <w:szCs w:val="24"/>
        </w:rPr>
        <w:t xml:space="preserve"> calculated as</w:t>
      </w:r>
      <w:r w:rsidR="009A10BF">
        <w:rPr>
          <w:sz w:val="24"/>
          <w:szCs w:val="24"/>
        </w:rPr>
        <w:t xml:space="preserve"> the subscription fee</w:t>
      </w:r>
      <w:r w:rsidR="00F75FC4">
        <w:rPr>
          <w:sz w:val="24"/>
          <w:szCs w:val="24"/>
        </w:rPr>
        <w:t xml:space="preserve"> plus a 5% administration fee</w:t>
      </w:r>
      <w:r w:rsidR="007710AF">
        <w:rPr>
          <w:sz w:val="24"/>
          <w:szCs w:val="24"/>
        </w:rPr>
        <w:t>, which will be billed upon final approval of this MOU</w:t>
      </w:r>
      <w:r w:rsidR="00F75FC4">
        <w:rPr>
          <w:sz w:val="24"/>
          <w:szCs w:val="24"/>
        </w:rPr>
        <w:t>. Subsequent years will be billed as per section 3.2.</w:t>
      </w:r>
      <w:r w:rsidR="00A16474">
        <w:rPr>
          <w:sz w:val="24"/>
          <w:szCs w:val="24"/>
        </w:rPr>
        <w:t xml:space="preserve"> </w:t>
      </w:r>
      <w:r w:rsidR="00965928">
        <w:rPr>
          <w:sz w:val="24"/>
          <w:szCs w:val="24"/>
        </w:rPr>
        <w:t>In unusual circumstances, an</w:t>
      </w:r>
      <w:r w:rsidR="00A16474">
        <w:rPr>
          <w:sz w:val="24"/>
          <w:szCs w:val="24"/>
        </w:rPr>
        <w:t xml:space="preserve"> institution may request a</w:t>
      </w:r>
      <w:r w:rsidR="005D7E1F">
        <w:rPr>
          <w:sz w:val="24"/>
          <w:szCs w:val="24"/>
        </w:rPr>
        <w:t xml:space="preserve"> payment deferment or temporary </w:t>
      </w:r>
      <w:r w:rsidR="00A16474">
        <w:rPr>
          <w:sz w:val="24"/>
          <w:szCs w:val="24"/>
        </w:rPr>
        <w:t>cost reduction</w:t>
      </w:r>
      <w:r w:rsidR="005D7E1F">
        <w:rPr>
          <w:sz w:val="24"/>
          <w:szCs w:val="24"/>
        </w:rPr>
        <w:t xml:space="preserve">. </w:t>
      </w:r>
      <w:r w:rsidR="00A16474">
        <w:rPr>
          <w:sz w:val="24"/>
          <w:szCs w:val="24"/>
        </w:rPr>
        <w:t xml:space="preserve">Such requests will be reviewed on a </w:t>
      </w:r>
      <w:proofErr w:type="gramStart"/>
      <w:r w:rsidR="00A16474">
        <w:rPr>
          <w:sz w:val="24"/>
          <w:szCs w:val="24"/>
        </w:rPr>
        <w:t>case by case</w:t>
      </w:r>
      <w:proofErr w:type="gramEnd"/>
      <w:r w:rsidR="00A16474">
        <w:rPr>
          <w:sz w:val="24"/>
          <w:szCs w:val="24"/>
        </w:rPr>
        <w:t xml:space="preserve"> basis.</w:t>
      </w:r>
      <w:r w:rsidR="005D7E1F">
        <w:rPr>
          <w:sz w:val="24"/>
          <w:szCs w:val="24"/>
        </w:rPr>
        <w:t xml:space="preserve"> </w:t>
      </w:r>
    </w:p>
    <w:p w14:paraId="18830CB6" w14:textId="77777777" w:rsidR="008B7927" w:rsidRDefault="008B7927" w:rsidP="00E83CBD">
      <w:pPr>
        <w:numPr>
          <w:ilvl w:val="1"/>
          <w:numId w:val="6"/>
        </w:numPr>
        <w:tabs>
          <w:tab w:val="left" w:pos="900"/>
        </w:tabs>
        <w:kinsoku w:val="0"/>
        <w:overflowPunct w:val="0"/>
        <w:autoSpaceDE/>
        <w:autoSpaceDN/>
        <w:adjustRightInd/>
        <w:spacing w:before="272" w:line="276" w:lineRule="exact"/>
        <w:ind w:hanging="540"/>
        <w:jc w:val="both"/>
        <w:textAlignment w:val="baseline"/>
        <w:rPr>
          <w:sz w:val="24"/>
          <w:szCs w:val="24"/>
        </w:rPr>
      </w:pPr>
      <w:r>
        <w:rPr>
          <w:sz w:val="24"/>
          <w:szCs w:val="24"/>
        </w:rPr>
        <w:t xml:space="preserve">Changes in </w:t>
      </w:r>
      <w:r w:rsidR="002B6225">
        <w:rPr>
          <w:sz w:val="24"/>
          <w:szCs w:val="24"/>
        </w:rPr>
        <w:t xml:space="preserve">the </w:t>
      </w:r>
      <w:r>
        <w:rPr>
          <w:sz w:val="24"/>
          <w:szCs w:val="24"/>
        </w:rPr>
        <w:t>ability of</w:t>
      </w:r>
      <w:r w:rsidR="00806890">
        <w:rPr>
          <w:sz w:val="24"/>
          <w:szCs w:val="24"/>
        </w:rPr>
        <w:t xml:space="preserve"> </w:t>
      </w:r>
      <w:r w:rsidR="00D23108" w:rsidRPr="00EA6658">
        <w:rPr>
          <w:sz w:val="24"/>
          <w:szCs w:val="24"/>
          <w:highlight w:val="yellow"/>
        </w:rPr>
        <w:t>[Name of Institution]</w:t>
      </w:r>
      <w:r w:rsidR="00892DD1">
        <w:rPr>
          <w:sz w:val="24"/>
          <w:szCs w:val="24"/>
        </w:rPr>
        <w:t xml:space="preserve"> </w:t>
      </w:r>
      <w:r>
        <w:rPr>
          <w:sz w:val="24"/>
          <w:szCs w:val="24"/>
        </w:rPr>
        <w:t>to pay th</w:t>
      </w:r>
      <w:r w:rsidR="00965928">
        <w:rPr>
          <w:sz w:val="24"/>
          <w:szCs w:val="24"/>
        </w:rPr>
        <w:t xml:space="preserve">eir annual </w:t>
      </w:r>
      <w:r w:rsidR="00592244">
        <w:rPr>
          <w:sz w:val="24"/>
          <w:szCs w:val="24"/>
        </w:rPr>
        <w:t>financial contribution</w:t>
      </w:r>
      <w:r>
        <w:rPr>
          <w:sz w:val="24"/>
          <w:szCs w:val="24"/>
        </w:rPr>
        <w:t xml:space="preserve"> will be communicated to the </w:t>
      </w:r>
      <w:r w:rsidR="003418AB">
        <w:rPr>
          <w:sz w:val="24"/>
          <w:szCs w:val="24"/>
        </w:rPr>
        <w:t xml:space="preserve">Chair(s) of the </w:t>
      </w:r>
      <w:r>
        <w:rPr>
          <w:sz w:val="24"/>
          <w:szCs w:val="24"/>
        </w:rPr>
        <w:t xml:space="preserve">Arctos </w:t>
      </w:r>
      <w:r w:rsidR="003418AB">
        <w:rPr>
          <w:sz w:val="24"/>
          <w:szCs w:val="24"/>
        </w:rPr>
        <w:t>Working Group</w:t>
      </w:r>
      <w:r>
        <w:rPr>
          <w:sz w:val="24"/>
          <w:szCs w:val="24"/>
        </w:rPr>
        <w:t>.</w:t>
      </w:r>
    </w:p>
    <w:p w14:paraId="768B5C55" w14:textId="77777777" w:rsidR="008D064E" w:rsidRDefault="00D23108" w:rsidP="00E83CBD">
      <w:pPr>
        <w:numPr>
          <w:ilvl w:val="1"/>
          <w:numId w:val="6"/>
        </w:numPr>
        <w:tabs>
          <w:tab w:val="left" w:pos="900"/>
        </w:tabs>
        <w:kinsoku w:val="0"/>
        <w:overflowPunct w:val="0"/>
        <w:autoSpaceDE/>
        <w:autoSpaceDN/>
        <w:adjustRightInd/>
        <w:spacing w:before="278" w:line="274" w:lineRule="exact"/>
        <w:ind w:hanging="540"/>
        <w:jc w:val="both"/>
        <w:textAlignment w:val="baseline"/>
        <w:rPr>
          <w:sz w:val="24"/>
          <w:szCs w:val="24"/>
        </w:rPr>
      </w:pPr>
      <w:r w:rsidRPr="00EA6658">
        <w:rPr>
          <w:sz w:val="24"/>
          <w:szCs w:val="24"/>
          <w:highlight w:val="yellow"/>
        </w:rPr>
        <w:t>[Name of Institution]</w:t>
      </w:r>
      <w:r w:rsidR="005D50E0">
        <w:rPr>
          <w:sz w:val="24"/>
          <w:szCs w:val="24"/>
        </w:rPr>
        <w:t xml:space="preserve"> is on a fiscal year of [enter day and month] to </w:t>
      </w:r>
      <w:r w:rsidR="005D50E0" w:rsidRPr="00EA6658">
        <w:rPr>
          <w:sz w:val="24"/>
          <w:szCs w:val="24"/>
          <w:highlight w:val="yellow"/>
        </w:rPr>
        <w:t>[enter day and month]</w:t>
      </w:r>
      <w:r w:rsidR="003418AB">
        <w:rPr>
          <w:sz w:val="24"/>
          <w:szCs w:val="24"/>
        </w:rPr>
        <w:t xml:space="preserve">. </w:t>
      </w:r>
      <w:r w:rsidR="008D064E" w:rsidRPr="008D064E">
        <w:rPr>
          <w:sz w:val="24"/>
          <w:szCs w:val="24"/>
        </w:rPr>
        <w:t xml:space="preserve">Financial contributions to Arctos will be paid </w:t>
      </w:r>
      <w:r w:rsidR="0055013E">
        <w:rPr>
          <w:sz w:val="24"/>
          <w:szCs w:val="24"/>
        </w:rPr>
        <w:t xml:space="preserve">based upon </w:t>
      </w:r>
      <w:r w:rsidR="00527E4C">
        <w:rPr>
          <w:sz w:val="24"/>
          <w:szCs w:val="24"/>
        </w:rPr>
        <w:t xml:space="preserve">the </w:t>
      </w:r>
      <w:r w:rsidR="0055013E">
        <w:rPr>
          <w:sz w:val="24"/>
          <w:szCs w:val="24"/>
        </w:rPr>
        <w:t xml:space="preserve">number of records in Arctos </w:t>
      </w:r>
      <w:r w:rsidR="008D064E" w:rsidRPr="008D064E">
        <w:rPr>
          <w:sz w:val="24"/>
          <w:szCs w:val="24"/>
        </w:rPr>
        <w:t xml:space="preserve">at the beginning of </w:t>
      </w:r>
      <w:r w:rsidR="003418AB">
        <w:rPr>
          <w:sz w:val="24"/>
          <w:szCs w:val="24"/>
        </w:rPr>
        <w:t xml:space="preserve">the institution’s </w:t>
      </w:r>
      <w:r w:rsidR="008D064E" w:rsidRPr="008D064E">
        <w:rPr>
          <w:sz w:val="24"/>
          <w:szCs w:val="24"/>
        </w:rPr>
        <w:t>fiscal year unless otherwise specified through agreement in this MOU. Institutions will pay their contribution for the entire fiscal year, even if they choose to withdraw from Arctos prior to the end of the year.</w:t>
      </w:r>
      <w:r w:rsidR="0055013E">
        <w:rPr>
          <w:sz w:val="24"/>
          <w:szCs w:val="24"/>
        </w:rPr>
        <w:t xml:space="preserve"> Payment will be due within 60 days of invoice date.</w:t>
      </w:r>
    </w:p>
    <w:p w14:paraId="5B622E40" w14:textId="77777777" w:rsidR="005B2509" w:rsidRDefault="00D23108" w:rsidP="00E83CBD">
      <w:pPr>
        <w:numPr>
          <w:ilvl w:val="1"/>
          <w:numId w:val="6"/>
        </w:numPr>
        <w:tabs>
          <w:tab w:val="left" w:pos="900"/>
        </w:tabs>
        <w:kinsoku w:val="0"/>
        <w:overflowPunct w:val="0"/>
        <w:autoSpaceDE/>
        <w:autoSpaceDN/>
        <w:adjustRightInd/>
        <w:spacing w:before="278" w:line="274" w:lineRule="exact"/>
        <w:ind w:hanging="540"/>
        <w:jc w:val="both"/>
        <w:textAlignment w:val="baseline"/>
        <w:rPr>
          <w:sz w:val="24"/>
          <w:szCs w:val="24"/>
        </w:rPr>
      </w:pPr>
      <w:r w:rsidRPr="00EA6658">
        <w:rPr>
          <w:sz w:val="24"/>
          <w:szCs w:val="24"/>
          <w:highlight w:val="yellow"/>
        </w:rPr>
        <w:t>[Name of Institution]</w:t>
      </w:r>
      <w:r w:rsidR="00892DD1" w:rsidRPr="008D064E">
        <w:rPr>
          <w:sz w:val="24"/>
          <w:szCs w:val="24"/>
        </w:rPr>
        <w:t xml:space="preserve"> </w:t>
      </w:r>
      <w:r w:rsidR="008B7927" w:rsidRPr="008D064E">
        <w:rPr>
          <w:sz w:val="24"/>
          <w:szCs w:val="24"/>
        </w:rPr>
        <w:t>will seek outside funding to support significant new developments or enhancements that are beyond the routine maintenance and operation of Arctos</w:t>
      </w:r>
      <w:r w:rsidR="002B6225" w:rsidRPr="008D064E">
        <w:rPr>
          <w:sz w:val="24"/>
          <w:szCs w:val="24"/>
        </w:rPr>
        <w:t xml:space="preserve">. Further, </w:t>
      </w:r>
      <w:r w:rsidRPr="00EA6658">
        <w:rPr>
          <w:sz w:val="24"/>
          <w:szCs w:val="24"/>
          <w:highlight w:val="yellow"/>
        </w:rPr>
        <w:t>[Name of Institution]</w:t>
      </w:r>
      <w:r w:rsidR="00892DD1" w:rsidRPr="008D064E">
        <w:rPr>
          <w:sz w:val="24"/>
          <w:szCs w:val="24"/>
        </w:rPr>
        <w:t xml:space="preserve"> </w:t>
      </w:r>
      <w:r w:rsidR="002B6225" w:rsidRPr="008D064E">
        <w:rPr>
          <w:sz w:val="24"/>
          <w:szCs w:val="24"/>
        </w:rPr>
        <w:t>will include funding for Arctos in collection-related grants that require Arctos support for data</w:t>
      </w:r>
      <w:r w:rsidR="008B7927" w:rsidRPr="008D064E">
        <w:rPr>
          <w:sz w:val="24"/>
          <w:szCs w:val="24"/>
        </w:rPr>
        <w:t>.</w:t>
      </w:r>
    </w:p>
    <w:p w14:paraId="60953360" w14:textId="77777777" w:rsidR="00E1190F" w:rsidRDefault="005A2DAA" w:rsidP="00C37BF5">
      <w:pPr>
        <w:numPr>
          <w:ilvl w:val="1"/>
          <w:numId w:val="6"/>
        </w:numPr>
        <w:tabs>
          <w:tab w:val="left" w:pos="900"/>
        </w:tabs>
        <w:kinsoku w:val="0"/>
        <w:overflowPunct w:val="0"/>
        <w:autoSpaceDE/>
        <w:autoSpaceDN/>
        <w:adjustRightInd/>
        <w:spacing w:before="278" w:line="274" w:lineRule="exact"/>
        <w:ind w:left="907" w:hanging="547"/>
        <w:jc w:val="both"/>
        <w:textAlignment w:val="baseline"/>
        <w:rPr>
          <w:sz w:val="24"/>
          <w:szCs w:val="24"/>
        </w:rPr>
      </w:pPr>
      <w:r>
        <w:rPr>
          <w:sz w:val="24"/>
          <w:szCs w:val="24"/>
        </w:rPr>
        <w:t xml:space="preserve">Financial contribution </w:t>
      </w:r>
      <w:r w:rsidR="00E1190F">
        <w:rPr>
          <w:sz w:val="24"/>
          <w:szCs w:val="24"/>
        </w:rPr>
        <w:t>questions should be directed to the Arctos Treasurer</w:t>
      </w:r>
      <w:r w:rsidR="00BB0261">
        <w:rPr>
          <w:sz w:val="24"/>
          <w:szCs w:val="24"/>
        </w:rPr>
        <w:t>. Contact information for the Arctos Treasurer is listed in Key Personnel.</w:t>
      </w:r>
    </w:p>
    <w:p w14:paraId="56E0D9D1" w14:textId="3A9B1A45" w:rsidR="005B2509" w:rsidRPr="005B2509" w:rsidRDefault="00592244" w:rsidP="00E83CBD">
      <w:pPr>
        <w:numPr>
          <w:ilvl w:val="1"/>
          <w:numId w:val="6"/>
        </w:numPr>
        <w:tabs>
          <w:tab w:val="left" w:pos="900"/>
        </w:tabs>
        <w:kinsoku w:val="0"/>
        <w:overflowPunct w:val="0"/>
        <w:autoSpaceDE/>
        <w:autoSpaceDN/>
        <w:adjustRightInd/>
        <w:spacing w:before="278" w:line="274" w:lineRule="exact"/>
        <w:ind w:hanging="540"/>
        <w:jc w:val="both"/>
        <w:textAlignment w:val="baseline"/>
        <w:rPr>
          <w:sz w:val="24"/>
          <w:szCs w:val="24"/>
        </w:rPr>
      </w:pPr>
      <w:r>
        <w:rPr>
          <w:sz w:val="24"/>
          <w:szCs w:val="24"/>
        </w:rPr>
        <w:t>Financial contributions</w:t>
      </w:r>
      <w:r w:rsidRPr="005E2FA4">
        <w:rPr>
          <w:sz w:val="24"/>
          <w:szCs w:val="24"/>
        </w:rPr>
        <w:t xml:space="preserve"> </w:t>
      </w:r>
      <w:r w:rsidR="005B2509" w:rsidRPr="005E2FA4">
        <w:rPr>
          <w:sz w:val="24"/>
          <w:szCs w:val="24"/>
        </w:rPr>
        <w:t xml:space="preserve">for Arctos will be made through </w:t>
      </w:r>
      <w:r w:rsidR="005E2FA4" w:rsidRPr="005E2FA4">
        <w:rPr>
          <w:sz w:val="24"/>
          <w:szCs w:val="24"/>
        </w:rPr>
        <w:t xml:space="preserve">Rauthiflor LLC via </w:t>
      </w:r>
      <w:r w:rsidR="005B2509" w:rsidRPr="005E2FA4">
        <w:rPr>
          <w:sz w:val="24"/>
          <w:szCs w:val="24"/>
        </w:rPr>
        <w:t>a third</w:t>
      </w:r>
      <w:r w:rsidR="0055013E" w:rsidRPr="005E2FA4">
        <w:rPr>
          <w:sz w:val="24"/>
          <w:szCs w:val="24"/>
        </w:rPr>
        <w:t>-</w:t>
      </w:r>
      <w:r w:rsidR="005B2509" w:rsidRPr="005E2FA4">
        <w:rPr>
          <w:sz w:val="24"/>
          <w:szCs w:val="24"/>
        </w:rPr>
        <w:t xml:space="preserve">party contract. </w:t>
      </w:r>
      <w:r w:rsidR="005E2FA4" w:rsidRPr="005E2FA4">
        <w:rPr>
          <w:sz w:val="24"/>
          <w:szCs w:val="24"/>
        </w:rPr>
        <w:t xml:space="preserve"> Rauthiflor LLC, contact information</w:t>
      </w:r>
      <w:r w:rsidR="00BB0261">
        <w:rPr>
          <w:sz w:val="24"/>
          <w:szCs w:val="24"/>
        </w:rPr>
        <w:t xml:space="preserve"> is listed under Key Personnel</w:t>
      </w:r>
      <w:r w:rsidR="00EA6658">
        <w:rPr>
          <w:sz w:val="24"/>
          <w:szCs w:val="24"/>
        </w:rPr>
        <w:t>.</w:t>
      </w:r>
    </w:p>
    <w:p w14:paraId="0B110F01" w14:textId="77777777" w:rsidR="002B6225" w:rsidRPr="002B6225" w:rsidRDefault="002B6225" w:rsidP="00045298">
      <w:pPr>
        <w:numPr>
          <w:ilvl w:val="0"/>
          <w:numId w:val="3"/>
        </w:numPr>
        <w:kinsoku w:val="0"/>
        <w:overflowPunct w:val="0"/>
        <w:autoSpaceDE/>
        <w:autoSpaceDN/>
        <w:adjustRightInd/>
        <w:spacing w:before="278" w:line="274" w:lineRule="exact"/>
        <w:jc w:val="both"/>
        <w:textAlignment w:val="baseline"/>
        <w:rPr>
          <w:sz w:val="24"/>
          <w:szCs w:val="24"/>
        </w:rPr>
      </w:pPr>
      <w:r w:rsidRPr="002B6225">
        <w:rPr>
          <w:b/>
          <w:bCs/>
          <w:spacing w:val="-2"/>
          <w:sz w:val="24"/>
          <w:szCs w:val="24"/>
        </w:rPr>
        <w:t>DATA LICENSING</w:t>
      </w:r>
    </w:p>
    <w:p w14:paraId="2879584E" w14:textId="77777777" w:rsidR="002B6225" w:rsidRDefault="002B6225" w:rsidP="00045298">
      <w:pPr>
        <w:kinsoku w:val="0"/>
        <w:overflowPunct w:val="0"/>
        <w:autoSpaceDE/>
        <w:autoSpaceDN/>
        <w:adjustRightInd/>
        <w:spacing w:before="278" w:line="276" w:lineRule="exact"/>
        <w:ind w:left="360" w:right="20"/>
        <w:jc w:val="both"/>
        <w:textAlignment w:val="baseline"/>
        <w:rPr>
          <w:sz w:val="24"/>
          <w:szCs w:val="24"/>
        </w:rPr>
      </w:pPr>
      <w:r w:rsidRPr="00806890">
        <w:rPr>
          <w:sz w:val="24"/>
          <w:szCs w:val="24"/>
        </w:rPr>
        <w:t xml:space="preserve">By participating in the Arctos Consortium, </w:t>
      </w:r>
      <w:r w:rsidR="00D23108" w:rsidRPr="00EA6658">
        <w:rPr>
          <w:sz w:val="24"/>
          <w:szCs w:val="24"/>
          <w:highlight w:val="yellow"/>
        </w:rPr>
        <w:t>[Name of Institution]</w:t>
      </w:r>
      <w:r>
        <w:rPr>
          <w:sz w:val="24"/>
          <w:szCs w:val="24"/>
        </w:rPr>
        <w:t xml:space="preserve"> </w:t>
      </w:r>
      <w:r w:rsidRPr="00806890">
        <w:rPr>
          <w:sz w:val="24"/>
          <w:szCs w:val="24"/>
        </w:rPr>
        <w:t>agree</w:t>
      </w:r>
      <w:r w:rsidR="00892DD1">
        <w:rPr>
          <w:sz w:val="24"/>
          <w:szCs w:val="24"/>
        </w:rPr>
        <w:t>s</w:t>
      </w:r>
      <w:r w:rsidRPr="00806890">
        <w:rPr>
          <w:sz w:val="24"/>
          <w:szCs w:val="24"/>
        </w:rPr>
        <w:t xml:space="preserve"> to the Arctos statement on ownership and use of data (</w:t>
      </w:r>
      <w:hyperlink r:id="rId8" w:history="1">
        <w:r w:rsidR="00244C0A" w:rsidRPr="005A2DAA">
          <w:rPr>
            <w:rStyle w:val="Hyperlink"/>
            <w:sz w:val="24"/>
            <w:szCs w:val="24"/>
          </w:rPr>
          <w:t>https://arctosdb.org/data/</w:t>
        </w:r>
      </w:hyperlink>
      <w:r w:rsidR="007166D9">
        <w:rPr>
          <w:sz w:val="24"/>
          <w:szCs w:val="24"/>
        </w:rPr>
        <w:t>)</w:t>
      </w:r>
      <w:r w:rsidRPr="00806890">
        <w:rPr>
          <w:sz w:val="24"/>
          <w:szCs w:val="24"/>
        </w:rPr>
        <w:t xml:space="preserve">. </w:t>
      </w:r>
      <w:r>
        <w:rPr>
          <w:sz w:val="24"/>
          <w:szCs w:val="24"/>
        </w:rPr>
        <w:t xml:space="preserve">The collections may </w:t>
      </w:r>
      <w:r w:rsidR="00E040DB">
        <w:rPr>
          <w:sz w:val="24"/>
          <w:szCs w:val="24"/>
        </w:rPr>
        <w:t>have their own policy on t</w:t>
      </w:r>
      <w:r w:rsidRPr="00806890">
        <w:rPr>
          <w:sz w:val="24"/>
          <w:szCs w:val="24"/>
        </w:rPr>
        <w:t>erms of use that supplements the Arctos statement</w:t>
      </w:r>
      <w:r>
        <w:rPr>
          <w:sz w:val="24"/>
          <w:szCs w:val="24"/>
        </w:rPr>
        <w:t xml:space="preserve"> and CC license.</w:t>
      </w:r>
      <w:r w:rsidR="00E040DB">
        <w:rPr>
          <w:sz w:val="24"/>
          <w:szCs w:val="24"/>
        </w:rPr>
        <w:t xml:space="preserve"> The collections may choose separate licenses for data and media.</w:t>
      </w:r>
    </w:p>
    <w:p w14:paraId="523D71FD" w14:textId="77777777" w:rsidR="008B7927" w:rsidRDefault="008B7927" w:rsidP="00045298">
      <w:pPr>
        <w:numPr>
          <w:ilvl w:val="0"/>
          <w:numId w:val="3"/>
        </w:numPr>
        <w:kinsoku w:val="0"/>
        <w:overflowPunct w:val="0"/>
        <w:autoSpaceDE/>
        <w:autoSpaceDN/>
        <w:adjustRightInd/>
        <w:spacing w:before="282" w:line="273" w:lineRule="exact"/>
        <w:textAlignment w:val="baseline"/>
        <w:rPr>
          <w:b/>
          <w:bCs/>
          <w:spacing w:val="-5"/>
          <w:sz w:val="24"/>
          <w:szCs w:val="24"/>
        </w:rPr>
      </w:pPr>
      <w:r>
        <w:rPr>
          <w:b/>
          <w:bCs/>
          <w:spacing w:val="-5"/>
          <w:sz w:val="24"/>
          <w:szCs w:val="24"/>
        </w:rPr>
        <w:t>DURATION</w:t>
      </w:r>
    </w:p>
    <w:p w14:paraId="1A4AE5F5" w14:textId="77777777" w:rsidR="007710AF" w:rsidRDefault="007710AF" w:rsidP="007710AF">
      <w:pPr>
        <w:kinsoku w:val="0"/>
        <w:overflowPunct w:val="0"/>
        <w:autoSpaceDE/>
        <w:autoSpaceDN/>
        <w:adjustRightInd/>
        <w:spacing w:before="271" w:line="278" w:lineRule="exact"/>
        <w:ind w:left="360" w:right="20"/>
        <w:jc w:val="both"/>
        <w:textAlignment w:val="baseline"/>
        <w:rPr>
          <w:sz w:val="24"/>
          <w:szCs w:val="24"/>
        </w:rPr>
      </w:pPr>
      <w:r w:rsidRPr="009572DD">
        <w:rPr>
          <w:sz w:val="24"/>
          <w:szCs w:val="24"/>
        </w:rPr>
        <w:t>This MOU will remain in effect</w:t>
      </w:r>
      <w:r>
        <w:rPr>
          <w:sz w:val="24"/>
          <w:szCs w:val="24"/>
        </w:rPr>
        <w:t xml:space="preserve"> from the Effective Date</w:t>
      </w:r>
      <w:r w:rsidRPr="009572DD">
        <w:rPr>
          <w:sz w:val="24"/>
          <w:szCs w:val="24"/>
        </w:rPr>
        <w:t xml:space="preserve"> until </w:t>
      </w:r>
      <w:r>
        <w:rPr>
          <w:sz w:val="24"/>
          <w:szCs w:val="24"/>
        </w:rPr>
        <w:t>it is terminated by written notice</w:t>
      </w:r>
      <w:r w:rsidRPr="009572DD">
        <w:rPr>
          <w:sz w:val="24"/>
          <w:szCs w:val="24"/>
        </w:rPr>
        <w:t xml:space="preserve">. </w:t>
      </w:r>
      <w:r>
        <w:rPr>
          <w:sz w:val="24"/>
          <w:szCs w:val="24"/>
        </w:rPr>
        <w:t xml:space="preserve">Either party may terminate this MOU </w:t>
      </w:r>
      <w:r w:rsidR="00CA7E41">
        <w:rPr>
          <w:sz w:val="24"/>
          <w:szCs w:val="24"/>
        </w:rPr>
        <w:t xml:space="preserve">without penalty </w:t>
      </w:r>
      <w:r>
        <w:rPr>
          <w:sz w:val="24"/>
          <w:szCs w:val="24"/>
        </w:rPr>
        <w:t xml:space="preserve">for any reason by providing a thirty (30) day written notice to the other party. </w:t>
      </w:r>
      <w:r w:rsidRPr="009572DD">
        <w:rPr>
          <w:sz w:val="24"/>
          <w:szCs w:val="24"/>
        </w:rPr>
        <w:t xml:space="preserve">The MOU </w:t>
      </w:r>
      <w:r>
        <w:rPr>
          <w:sz w:val="24"/>
          <w:szCs w:val="24"/>
        </w:rPr>
        <w:t>may</w:t>
      </w:r>
      <w:r w:rsidRPr="009572DD">
        <w:rPr>
          <w:sz w:val="24"/>
          <w:szCs w:val="24"/>
        </w:rPr>
        <w:t xml:space="preserve"> be revised if </w:t>
      </w:r>
      <w:r>
        <w:rPr>
          <w:sz w:val="24"/>
          <w:szCs w:val="24"/>
        </w:rPr>
        <w:t>either</w:t>
      </w:r>
      <w:r w:rsidRPr="009572DD">
        <w:rPr>
          <w:sz w:val="24"/>
          <w:szCs w:val="24"/>
        </w:rPr>
        <w:t xml:space="preserve"> party deems that its situation has changed substantially such that a new MOU is warranted.</w:t>
      </w:r>
      <w:r>
        <w:rPr>
          <w:sz w:val="24"/>
          <w:szCs w:val="24"/>
        </w:rPr>
        <w:t xml:space="preserve"> </w:t>
      </w:r>
      <w:r w:rsidRPr="0055013E">
        <w:rPr>
          <w:sz w:val="24"/>
          <w:szCs w:val="24"/>
        </w:rPr>
        <w:t>This MOU will be terminated for non-payment of fees for more than one year.</w:t>
      </w:r>
    </w:p>
    <w:p w14:paraId="4664A2D3" w14:textId="77777777" w:rsidR="00654DC0" w:rsidRDefault="00654DC0" w:rsidP="007710AF">
      <w:pPr>
        <w:kinsoku w:val="0"/>
        <w:overflowPunct w:val="0"/>
        <w:autoSpaceDE/>
        <w:autoSpaceDN/>
        <w:adjustRightInd/>
        <w:spacing w:before="271" w:line="278" w:lineRule="exact"/>
        <w:ind w:left="360" w:right="20"/>
        <w:jc w:val="both"/>
        <w:textAlignment w:val="baseline"/>
        <w:rPr>
          <w:sz w:val="24"/>
          <w:szCs w:val="24"/>
        </w:rPr>
      </w:pPr>
    </w:p>
    <w:p w14:paraId="1DC742AF" w14:textId="77777777" w:rsidR="008B7927" w:rsidRDefault="00806890" w:rsidP="00045298">
      <w:pPr>
        <w:numPr>
          <w:ilvl w:val="0"/>
          <w:numId w:val="3"/>
        </w:numPr>
        <w:kinsoku w:val="0"/>
        <w:overflowPunct w:val="0"/>
        <w:autoSpaceDE/>
        <w:autoSpaceDN/>
        <w:adjustRightInd/>
        <w:spacing w:before="283" w:line="273" w:lineRule="exact"/>
        <w:textAlignment w:val="baseline"/>
        <w:rPr>
          <w:b/>
          <w:bCs/>
          <w:sz w:val="24"/>
          <w:szCs w:val="24"/>
        </w:rPr>
      </w:pPr>
      <w:r>
        <w:rPr>
          <w:b/>
          <w:bCs/>
          <w:sz w:val="24"/>
          <w:szCs w:val="24"/>
        </w:rPr>
        <w:lastRenderedPageBreak/>
        <w:t>KEY PERSONNEL</w:t>
      </w:r>
    </w:p>
    <w:p w14:paraId="0055F8BD" w14:textId="77777777" w:rsidR="00806890" w:rsidRDefault="00806890" w:rsidP="00806890">
      <w:pPr>
        <w:kinsoku w:val="0"/>
        <w:overflowPunct w:val="0"/>
        <w:autoSpaceDE/>
        <w:autoSpaceDN/>
        <w:adjustRightInd/>
        <w:spacing w:before="4" w:line="276" w:lineRule="exact"/>
        <w:ind w:left="540" w:hanging="540"/>
        <w:jc w:val="both"/>
        <w:textAlignment w:val="baseline"/>
        <w:rPr>
          <w:sz w:val="24"/>
          <w:szCs w:val="24"/>
        </w:rPr>
      </w:pPr>
    </w:p>
    <w:p w14:paraId="7D3410DF" w14:textId="77777777" w:rsidR="008B7927" w:rsidRPr="00F3172D" w:rsidRDefault="008B7927" w:rsidP="00045298">
      <w:pPr>
        <w:kinsoku w:val="0"/>
        <w:overflowPunct w:val="0"/>
        <w:autoSpaceDE/>
        <w:autoSpaceDN/>
        <w:adjustRightInd/>
        <w:spacing w:before="4" w:line="276" w:lineRule="exact"/>
        <w:ind w:left="360"/>
        <w:jc w:val="both"/>
        <w:textAlignment w:val="baseline"/>
        <w:rPr>
          <w:sz w:val="24"/>
          <w:szCs w:val="24"/>
        </w:rPr>
      </w:pPr>
      <w:r w:rsidRPr="00F3172D">
        <w:rPr>
          <w:sz w:val="24"/>
          <w:szCs w:val="24"/>
        </w:rPr>
        <w:t>The following are designated as Key Personnel for their respective party</w:t>
      </w:r>
      <w:r w:rsidR="00181B3D" w:rsidRPr="00F3172D">
        <w:rPr>
          <w:sz w:val="24"/>
          <w:szCs w:val="24"/>
        </w:rPr>
        <w:t xml:space="preserve"> and serve as </w:t>
      </w:r>
      <w:r w:rsidRPr="00F3172D">
        <w:rPr>
          <w:sz w:val="24"/>
          <w:szCs w:val="24"/>
        </w:rPr>
        <w:t>the principal contact</w:t>
      </w:r>
      <w:r w:rsidR="00181B3D" w:rsidRPr="00F3172D">
        <w:rPr>
          <w:sz w:val="24"/>
          <w:szCs w:val="24"/>
        </w:rPr>
        <w:t>s</w:t>
      </w:r>
      <w:r w:rsidRPr="00F3172D">
        <w:rPr>
          <w:sz w:val="24"/>
          <w:szCs w:val="24"/>
        </w:rPr>
        <w:t xml:space="preserve"> between the parties in this MOU.</w:t>
      </w:r>
    </w:p>
    <w:p w14:paraId="51782D47" w14:textId="77777777" w:rsidR="00FF1042" w:rsidRPr="00F3172D" w:rsidRDefault="00FF1042" w:rsidP="00857147">
      <w:pPr>
        <w:kinsoku w:val="0"/>
        <w:overflowPunct w:val="0"/>
        <w:autoSpaceDE/>
        <w:autoSpaceDN/>
        <w:adjustRightInd/>
        <w:spacing w:before="258" w:line="247" w:lineRule="exact"/>
        <w:ind w:left="900" w:hanging="540"/>
        <w:textAlignment w:val="baseline"/>
        <w:rPr>
          <w:b/>
          <w:bCs/>
          <w:spacing w:val="1"/>
          <w:sz w:val="24"/>
          <w:szCs w:val="24"/>
        </w:rPr>
      </w:pPr>
      <w:r w:rsidRPr="00F3172D">
        <w:rPr>
          <w:b/>
          <w:bCs/>
          <w:spacing w:val="1"/>
          <w:sz w:val="24"/>
          <w:szCs w:val="24"/>
          <w:u w:val="single"/>
        </w:rPr>
        <w:t xml:space="preserve">Arctos </w:t>
      </w:r>
    </w:p>
    <w:p w14:paraId="39206290" w14:textId="77777777" w:rsidR="00EA6658" w:rsidRDefault="00EA6658" w:rsidP="00EA6658">
      <w:pPr>
        <w:tabs>
          <w:tab w:val="left" w:pos="1800"/>
        </w:tabs>
        <w:kinsoku w:val="0"/>
        <w:overflowPunct w:val="0"/>
        <w:autoSpaceDE/>
        <w:adjustRightInd/>
        <w:spacing w:line="252" w:lineRule="exact"/>
        <w:ind w:left="1440" w:hanging="720"/>
        <w:textAlignment w:val="baseline"/>
        <w:rPr>
          <w:spacing w:val="1"/>
          <w:sz w:val="24"/>
          <w:szCs w:val="24"/>
        </w:rPr>
      </w:pPr>
      <w:r>
        <w:rPr>
          <w:spacing w:val="1"/>
          <w:sz w:val="24"/>
          <w:szCs w:val="24"/>
        </w:rPr>
        <w:t>Name:</w:t>
      </w:r>
      <w:r>
        <w:rPr>
          <w:spacing w:val="1"/>
          <w:sz w:val="24"/>
          <w:szCs w:val="24"/>
        </w:rPr>
        <w:tab/>
      </w:r>
      <w:r>
        <w:rPr>
          <w:spacing w:val="1"/>
          <w:sz w:val="24"/>
          <w:szCs w:val="24"/>
        </w:rPr>
        <w:tab/>
        <w:t>Christopher C. Witt</w:t>
      </w:r>
    </w:p>
    <w:p w14:paraId="2A720FF2" w14:textId="77777777" w:rsidR="00EA6658" w:rsidRDefault="00EA6658" w:rsidP="00EA6658">
      <w:pPr>
        <w:tabs>
          <w:tab w:val="left" w:pos="1800"/>
          <w:tab w:val="left" w:pos="2520"/>
        </w:tabs>
        <w:kinsoku w:val="0"/>
        <w:overflowPunct w:val="0"/>
        <w:autoSpaceDE/>
        <w:adjustRightInd/>
        <w:spacing w:before="2" w:line="251" w:lineRule="exact"/>
        <w:ind w:left="1440" w:hanging="720"/>
        <w:textAlignment w:val="baseline"/>
        <w:rPr>
          <w:spacing w:val="1"/>
          <w:sz w:val="24"/>
          <w:szCs w:val="24"/>
        </w:rPr>
      </w:pPr>
      <w:r>
        <w:rPr>
          <w:spacing w:val="1"/>
          <w:sz w:val="24"/>
          <w:szCs w:val="24"/>
        </w:rPr>
        <w:t>Title:</w:t>
      </w:r>
      <w:r>
        <w:rPr>
          <w:spacing w:val="1"/>
          <w:sz w:val="24"/>
          <w:szCs w:val="24"/>
        </w:rPr>
        <w:tab/>
      </w:r>
      <w:r>
        <w:rPr>
          <w:spacing w:val="1"/>
          <w:sz w:val="24"/>
          <w:szCs w:val="24"/>
        </w:rPr>
        <w:tab/>
        <w:t xml:space="preserve">Arctos Steering Committee Chair </w:t>
      </w:r>
    </w:p>
    <w:p w14:paraId="74DA8463" w14:textId="77777777" w:rsidR="00EA6658" w:rsidRDefault="00EA6658" w:rsidP="00EA6658">
      <w:pPr>
        <w:tabs>
          <w:tab w:val="left" w:pos="1800"/>
        </w:tabs>
        <w:kinsoku w:val="0"/>
        <w:overflowPunct w:val="0"/>
        <w:autoSpaceDE/>
        <w:adjustRightInd/>
        <w:spacing w:line="251" w:lineRule="exact"/>
        <w:ind w:left="1440" w:hanging="720"/>
        <w:textAlignment w:val="baseline"/>
        <w:rPr>
          <w:spacing w:val="1"/>
          <w:sz w:val="24"/>
          <w:szCs w:val="24"/>
        </w:rPr>
      </w:pPr>
      <w:r>
        <w:rPr>
          <w:spacing w:val="1"/>
          <w:sz w:val="24"/>
          <w:szCs w:val="24"/>
        </w:rPr>
        <w:t>Address:</w:t>
      </w:r>
      <w:r>
        <w:rPr>
          <w:spacing w:val="1"/>
          <w:sz w:val="24"/>
          <w:szCs w:val="24"/>
        </w:rPr>
        <w:tab/>
        <w:t>1 University of New Mexico, MSC03-2020, Albuquerque, NM  87131</w:t>
      </w:r>
    </w:p>
    <w:p w14:paraId="7E15C31F" w14:textId="77777777" w:rsidR="00EA6658" w:rsidRDefault="00EA6658" w:rsidP="00EA6658">
      <w:pPr>
        <w:tabs>
          <w:tab w:val="left" w:pos="1800"/>
          <w:tab w:val="left" w:pos="2088"/>
        </w:tabs>
        <w:kinsoku w:val="0"/>
        <w:overflowPunct w:val="0"/>
        <w:autoSpaceDE/>
        <w:adjustRightInd/>
        <w:spacing w:line="251" w:lineRule="exact"/>
        <w:ind w:left="1440" w:hanging="720"/>
        <w:textAlignment w:val="baseline"/>
        <w:rPr>
          <w:spacing w:val="1"/>
          <w:sz w:val="24"/>
          <w:szCs w:val="24"/>
        </w:rPr>
      </w:pPr>
      <w:r>
        <w:rPr>
          <w:spacing w:val="1"/>
          <w:sz w:val="24"/>
          <w:szCs w:val="24"/>
        </w:rPr>
        <w:t>Tel. No:</w:t>
      </w:r>
      <w:r>
        <w:rPr>
          <w:spacing w:val="1"/>
          <w:sz w:val="24"/>
          <w:szCs w:val="24"/>
        </w:rPr>
        <w:tab/>
        <w:t>505-277-8169</w:t>
      </w:r>
    </w:p>
    <w:p w14:paraId="23EB7187" w14:textId="77777777" w:rsidR="00EA6658" w:rsidRDefault="00EA6658" w:rsidP="00EA6658">
      <w:pPr>
        <w:tabs>
          <w:tab w:val="left" w:pos="1800"/>
        </w:tabs>
        <w:kinsoku w:val="0"/>
        <w:overflowPunct w:val="0"/>
        <w:autoSpaceDE/>
        <w:adjustRightInd/>
        <w:spacing w:line="247" w:lineRule="exact"/>
        <w:ind w:left="1440" w:hanging="720"/>
        <w:textAlignment w:val="baseline"/>
        <w:rPr>
          <w:spacing w:val="1"/>
          <w:sz w:val="24"/>
          <w:szCs w:val="24"/>
        </w:rPr>
      </w:pPr>
      <w:r>
        <w:rPr>
          <w:spacing w:val="1"/>
          <w:sz w:val="24"/>
          <w:szCs w:val="24"/>
        </w:rPr>
        <w:t>Email:</w:t>
      </w:r>
      <w:r>
        <w:rPr>
          <w:spacing w:val="1"/>
          <w:sz w:val="24"/>
          <w:szCs w:val="24"/>
        </w:rPr>
        <w:tab/>
      </w:r>
      <w:r>
        <w:rPr>
          <w:spacing w:val="1"/>
          <w:sz w:val="24"/>
          <w:szCs w:val="24"/>
        </w:rPr>
        <w:tab/>
        <w:t>ccwlobo@gmail.com</w:t>
      </w:r>
    </w:p>
    <w:p w14:paraId="1A6F05DD" w14:textId="77777777" w:rsidR="00EA6658" w:rsidRDefault="00EA6658" w:rsidP="00EA6658">
      <w:pPr>
        <w:tabs>
          <w:tab w:val="left" w:pos="1800"/>
        </w:tabs>
        <w:kinsoku w:val="0"/>
        <w:overflowPunct w:val="0"/>
        <w:autoSpaceDE/>
        <w:adjustRightInd/>
        <w:spacing w:line="247" w:lineRule="exact"/>
        <w:ind w:left="1440" w:hanging="720"/>
        <w:textAlignment w:val="baseline"/>
        <w:rPr>
          <w:spacing w:val="1"/>
          <w:sz w:val="24"/>
          <w:szCs w:val="24"/>
        </w:rPr>
      </w:pPr>
    </w:p>
    <w:p w14:paraId="30409D24" w14:textId="77777777" w:rsidR="00EA6658" w:rsidRDefault="00EA6658" w:rsidP="00EA6658">
      <w:pPr>
        <w:tabs>
          <w:tab w:val="left" w:pos="1800"/>
        </w:tabs>
        <w:kinsoku w:val="0"/>
        <w:overflowPunct w:val="0"/>
        <w:autoSpaceDE/>
        <w:adjustRightInd/>
        <w:spacing w:line="252" w:lineRule="exact"/>
        <w:ind w:left="1440" w:hanging="720"/>
        <w:textAlignment w:val="baseline"/>
        <w:rPr>
          <w:spacing w:val="1"/>
          <w:sz w:val="24"/>
          <w:szCs w:val="24"/>
        </w:rPr>
      </w:pPr>
      <w:r>
        <w:rPr>
          <w:spacing w:val="1"/>
          <w:sz w:val="24"/>
          <w:szCs w:val="24"/>
        </w:rPr>
        <w:t>Name:</w:t>
      </w:r>
      <w:r>
        <w:rPr>
          <w:spacing w:val="1"/>
          <w:sz w:val="24"/>
          <w:szCs w:val="24"/>
        </w:rPr>
        <w:tab/>
      </w:r>
      <w:r>
        <w:rPr>
          <w:spacing w:val="1"/>
          <w:sz w:val="24"/>
          <w:szCs w:val="24"/>
        </w:rPr>
        <w:tab/>
        <w:t>Andrew C. Doll</w:t>
      </w:r>
    </w:p>
    <w:p w14:paraId="39D94E36" w14:textId="77777777" w:rsidR="00EA6658" w:rsidRDefault="00EA6658" w:rsidP="00EA6658">
      <w:pPr>
        <w:tabs>
          <w:tab w:val="left" w:pos="1800"/>
          <w:tab w:val="left" w:pos="2520"/>
        </w:tabs>
        <w:kinsoku w:val="0"/>
        <w:overflowPunct w:val="0"/>
        <w:autoSpaceDE/>
        <w:adjustRightInd/>
        <w:spacing w:before="2" w:line="251" w:lineRule="exact"/>
        <w:ind w:left="1440" w:hanging="720"/>
        <w:textAlignment w:val="baseline"/>
        <w:rPr>
          <w:spacing w:val="1"/>
          <w:sz w:val="24"/>
          <w:szCs w:val="24"/>
        </w:rPr>
      </w:pPr>
      <w:r>
        <w:rPr>
          <w:spacing w:val="1"/>
          <w:sz w:val="24"/>
          <w:szCs w:val="24"/>
        </w:rPr>
        <w:t>Title:</w:t>
      </w:r>
      <w:r>
        <w:rPr>
          <w:spacing w:val="1"/>
          <w:sz w:val="24"/>
          <w:szCs w:val="24"/>
        </w:rPr>
        <w:tab/>
      </w:r>
      <w:r>
        <w:rPr>
          <w:spacing w:val="1"/>
          <w:sz w:val="24"/>
          <w:szCs w:val="24"/>
        </w:rPr>
        <w:tab/>
        <w:t xml:space="preserve">Arctos Treasurer </w:t>
      </w:r>
    </w:p>
    <w:p w14:paraId="609A492E" w14:textId="77777777" w:rsidR="00EA6658" w:rsidRDefault="00EA6658" w:rsidP="00EA6658">
      <w:pPr>
        <w:tabs>
          <w:tab w:val="left" w:pos="1800"/>
          <w:tab w:val="left" w:pos="2088"/>
        </w:tabs>
        <w:kinsoku w:val="0"/>
        <w:overflowPunct w:val="0"/>
        <w:autoSpaceDE/>
        <w:adjustRightInd/>
        <w:spacing w:line="251" w:lineRule="exact"/>
        <w:ind w:left="1440" w:hanging="720"/>
        <w:textAlignment w:val="baseline"/>
        <w:rPr>
          <w:spacing w:val="1"/>
          <w:sz w:val="24"/>
          <w:szCs w:val="24"/>
        </w:rPr>
      </w:pPr>
      <w:r>
        <w:rPr>
          <w:spacing w:val="1"/>
          <w:sz w:val="24"/>
          <w:szCs w:val="24"/>
        </w:rPr>
        <w:t>Tel. No:</w:t>
      </w:r>
      <w:r>
        <w:rPr>
          <w:spacing w:val="1"/>
          <w:sz w:val="24"/>
          <w:szCs w:val="24"/>
        </w:rPr>
        <w:tab/>
        <w:t>303-709-8307</w:t>
      </w:r>
    </w:p>
    <w:p w14:paraId="19F64234" w14:textId="77777777" w:rsidR="00EA6658" w:rsidRDefault="00EA6658" w:rsidP="00EA6658">
      <w:pPr>
        <w:tabs>
          <w:tab w:val="left" w:pos="1800"/>
        </w:tabs>
        <w:kinsoku w:val="0"/>
        <w:overflowPunct w:val="0"/>
        <w:autoSpaceDE/>
        <w:adjustRightInd/>
        <w:spacing w:line="247" w:lineRule="exact"/>
        <w:ind w:left="1440" w:hanging="720"/>
        <w:textAlignment w:val="baseline"/>
        <w:rPr>
          <w:spacing w:val="1"/>
          <w:sz w:val="24"/>
          <w:szCs w:val="24"/>
        </w:rPr>
      </w:pPr>
      <w:r>
        <w:rPr>
          <w:spacing w:val="1"/>
          <w:sz w:val="24"/>
          <w:szCs w:val="24"/>
        </w:rPr>
        <w:t>Email:</w:t>
      </w:r>
      <w:r>
        <w:rPr>
          <w:spacing w:val="1"/>
          <w:sz w:val="24"/>
          <w:szCs w:val="24"/>
        </w:rPr>
        <w:tab/>
      </w:r>
      <w:r>
        <w:rPr>
          <w:spacing w:val="1"/>
          <w:sz w:val="24"/>
          <w:szCs w:val="24"/>
        </w:rPr>
        <w:tab/>
      </w:r>
      <w:hyperlink r:id="rId9" w:history="1">
        <w:r>
          <w:rPr>
            <w:rStyle w:val="Hyperlink"/>
            <w:spacing w:val="1"/>
            <w:sz w:val="24"/>
            <w:szCs w:val="24"/>
          </w:rPr>
          <w:t>arctos.treasurer@gmail.com</w:t>
        </w:r>
      </w:hyperlink>
    </w:p>
    <w:p w14:paraId="4FAF0CC8" w14:textId="77777777" w:rsidR="00BB0261" w:rsidRDefault="00BB0261" w:rsidP="00857147">
      <w:pPr>
        <w:tabs>
          <w:tab w:val="left" w:pos="1800"/>
        </w:tabs>
        <w:kinsoku w:val="0"/>
        <w:overflowPunct w:val="0"/>
        <w:autoSpaceDE/>
        <w:autoSpaceDN/>
        <w:adjustRightInd/>
        <w:spacing w:line="247" w:lineRule="exact"/>
        <w:ind w:left="1440" w:hanging="720"/>
        <w:textAlignment w:val="baseline"/>
        <w:rPr>
          <w:spacing w:val="1"/>
          <w:sz w:val="24"/>
          <w:szCs w:val="24"/>
        </w:rPr>
      </w:pPr>
    </w:p>
    <w:p w14:paraId="098A383D" w14:textId="77777777" w:rsidR="00BB0261" w:rsidRPr="00F3172D" w:rsidRDefault="00BB0261" w:rsidP="00857147">
      <w:pPr>
        <w:tabs>
          <w:tab w:val="left" w:pos="1800"/>
        </w:tabs>
        <w:kinsoku w:val="0"/>
        <w:overflowPunct w:val="0"/>
        <w:autoSpaceDE/>
        <w:autoSpaceDN/>
        <w:adjustRightInd/>
        <w:spacing w:line="252" w:lineRule="exact"/>
        <w:ind w:left="1440" w:hanging="720"/>
        <w:textAlignment w:val="baseline"/>
        <w:rPr>
          <w:spacing w:val="1"/>
          <w:sz w:val="24"/>
          <w:szCs w:val="24"/>
        </w:rPr>
      </w:pPr>
      <w:r w:rsidRPr="00F3172D">
        <w:rPr>
          <w:spacing w:val="1"/>
          <w:sz w:val="24"/>
          <w:szCs w:val="24"/>
        </w:rPr>
        <w:t>Name:</w:t>
      </w:r>
      <w:r w:rsidRPr="00F3172D">
        <w:rPr>
          <w:spacing w:val="1"/>
          <w:sz w:val="24"/>
          <w:szCs w:val="24"/>
        </w:rPr>
        <w:tab/>
      </w:r>
      <w:r>
        <w:rPr>
          <w:spacing w:val="1"/>
          <w:sz w:val="24"/>
          <w:szCs w:val="24"/>
        </w:rPr>
        <w:tab/>
      </w:r>
      <w:r w:rsidRPr="00EA6658">
        <w:rPr>
          <w:spacing w:val="1"/>
          <w:sz w:val="24"/>
          <w:szCs w:val="24"/>
          <w:highlight w:val="yellow"/>
        </w:rPr>
        <w:t>[Collection Mentor Name]</w:t>
      </w:r>
    </w:p>
    <w:p w14:paraId="169C3F00" w14:textId="77777777" w:rsidR="00BB0261" w:rsidRPr="00F3172D" w:rsidRDefault="00BB0261" w:rsidP="00857147">
      <w:pPr>
        <w:tabs>
          <w:tab w:val="left" w:pos="1800"/>
          <w:tab w:val="left" w:pos="2520"/>
        </w:tabs>
        <w:kinsoku w:val="0"/>
        <w:overflowPunct w:val="0"/>
        <w:autoSpaceDE/>
        <w:autoSpaceDN/>
        <w:adjustRightInd/>
        <w:spacing w:before="2" w:line="251" w:lineRule="exact"/>
        <w:ind w:left="1440" w:hanging="720"/>
        <w:textAlignment w:val="baseline"/>
        <w:rPr>
          <w:spacing w:val="1"/>
          <w:sz w:val="24"/>
          <w:szCs w:val="24"/>
        </w:rPr>
      </w:pPr>
      <w:r w:rsidRPr="00F3172D">
        <w:rPr>
          <w:spacing w:val="1"/>
          <w:sz w:val="24"/>
          <w:szCs w:val="24"/>
        </w:rPr>
        <w:t>Title:</w:t>
      </w:r>
      <w:r w:rsidRPr="00F3172D">
        <w:rPr>
          <w:spacing w:val="1"/>
          <w:sz w:val="24"/>
          <w:szCs w:val="24"/>
        </w:rPr>
        <w:tab/>
      </w:r>
      <w:r>
        <w:rPr>
          <w:spacing w:val="1"/>
          <w:sz w:val="24"/>
          <w:szCs w:val="24"/>
        </w:rPr>
        <w:tab/>
        <w:t>Arctos Collection Mentor</w:t>
      </w:r>
      <w:r w:rsidRPr="002F40DF" w:rsidDel="005E2FA4">
        <w:rPr>
          <w:spacing w:val="1"/>
          <w:sz w:val="24"/>
          <w:szCs w:val="24"/>
        </w:rPr>
        <w:t xml:space="preserve"> </w:t>
      </w:r>
    </w:p>
    <w:p w14:paraId="03299761" w14:textId="77777777" w:rsidR="00BB0261" w:rsidRPr="00F3172D" w:rsidRDefault="00BB0261" w:rsidP="00857147">
      <w:pPr>
        <w:tabs>
          <w:tab w:val="left" w:pos="1800"/>
          <w:tab w:val="left" w:pos="2088"/>
        </w:tabs>
        <w:kinsoku w:val="0"/>
        <w:overflowPunct w:val="0"/>
        <w:autoSpaceDE/>
        <w:autoSpaceDN/>
        <w:adjustRightInd/>
        <w:spacing w:line="251" w:lineRule="exact"/>
        <w:ind w:left="1440" w:hanging="720"/>
        <w:textAlignment w:val="baseline"/>
        <w:rPr>
          <w:spacing w:val="1"/>
          <w:sz w:val="24"/>
          <w:szCs w:val="24"/>
        </w:rPr>
      </w:pPr>
      <w:r w:rsidRPr="002F40DF">
        <w:rPr>
          <w:spacing w:val="1"/>
          <w:sz w:val="24"/>
          <w:szCs w:val="24"/>
        </w:rPr>
        <w:t>Tel. No:</w:t>
      </w:r>
      <w:r w:rsidRPr="00F3172D">
        <w:rPr>
          <w:spacing w:val="1"/>
          <w:sz w:val="24"/>
          <w:szCs w:val="24"/>
        </w:rPr>
        <w:tab/>
      </w:r>
      <w:r w:rsidRPr="00EA6658">
        <w:rPr>
          <w:spacing w:val="1"/>
          <w:sz w:val="24"/>
          <w:szCs w:val="24"/>
          <w:highlight w:val="yellow"/>
        </w:rPr>
        <w:t>[Collection Mentor Telephone]</w:t>
      </w:r>
    </w:p>
    <w:p w14:paraId="6DA11670" w14:textId="77777777" w:rsidR="00BB0261" w:rsidRDefault="00BB0261" w:rsidP="00857147">
      <w:pPr>
        <w:tabs>
          <w:tab w:val="left" w:pos="1800"/>
        </w:tabs>
        <w:kinsoku w:val="0"/>
        <w:overflowPunct w:val="0"/>
        <w:autoSpaceDE/>
        <w:autoSpaceDN/>
        <w:adjustRightInd/>
        <w:spacing w:line="247" w:lineRule="exact"/>
        <w:ind w:left="1440" w:hanging="720"/>
        <w:textAlignment w:val="baseline"/>
        <w:rPr>
          <w:spacing w:val="1"/>
          <w:sz w:val="24"/>
          <w:szCs w:val="24"/>
        </w:rPr>
      </w:pPr>
      <w:r w:rsidRPr="00F3172D">
        <w:rPr>
          <w:spacing w:val="1"/>
          <w:sz w:val="24"/>
          <w:szCs w:val="24"/>
        </w:rPr>
        <w:t>Email:</w:t>
      </w:r>
      <w:r>
        <w:rPr>
          <w:spacing w:val="1"/>
          <w:sz w:val="24"/>
          <w:szCs w:val="24"/>
        </w:rPr>
        <w:tab/>
      </w:r>
      <w:r>
        <w:rPr>
          <w:spacing w:val="1"/>
          <w:sz w:val="24"/>
          <w:szCs w:val="24"/>
        </w:rPr>
        <w:tab/>
      </w:r>
      <w:r w:rsidRPr="00EA6658">
        <w:rPr>
          <w:spacing w:val="1"/>
          <w:sz w:val="24"/>
          <w:szCs w:val="24"/>
          <w:highlight w:val="yellow"/>
        </w:rPr>
        <w:t>[Collection Mentor Email]</w:t>
      </w:r>
    </w:p>
    <w:p w14:paraId="57E6BB5A" w14:textId="77777777" w:rsidR="00C37BF5" w:rsidRDefault="00C37BF5" w:rsidP="00045298">
      <w:pPr>
        <w:kinsoku w:val="0"/>
        <w:overflowPunct w:val="0"/>
        <w:autoSpaceDE/>
        <w:autoSpaceDN/>
        <w:adjustRightInd/>
        <w:spacing w:line="247" w:lineRule="exact"/>
        <w:ind w:left="907"/>
        <w:textAlignment w:val="baseline"/>
        <w:rPr>
          <w:b/>
          <w:bCs/>
          <w:sz w:val="24"/>
          <w:szCs w:val="24"/>
          <w:u w:val="single"/>
        </w:rPr>
      </w:pPr>
    </w:p>
    <w:p w14:paraId="49AE556B" w14:textId="77777777" w:rsidR="008B7927" w:rsidRPr="00F3172D" w:rsidRDefault="00D23108" w:rsidP="00857147">
      <w:pPr>
        <w:kinsoku w:val="0"/>
        <w:overflowPunct w:val="0"/>
        <w:autoSpaceDE/>
        <w:autoSpaceDN/>
        <w:adjustRightInd/>
        <w:spacing w:before="282" w:line="247" w:lineRule="exact"/>
        <w:ind w:left="900" w:hanging="540"/>
        <w:textAlignment w:val="baseline"/>
        <w:rPr>
          <w:b/>
          <w:bCs/>
          <w:sz w:val="24"/>
          <w:szCs w:val="24"/>
        </w:rPr>
      </w:pPr>
      <w:r w:rsidRPr="00EA6658">
        <w:rPr>
          <w:b/>
          <w:bCs/>
          <w:sz w:val="24"/>
          <w:szCs w:val="24"/>
          <w:highlight w:val="yellow"/>
          <w:u w:val="single"/>
        </w:rPr>
        <w:t>[Name of Institution]</w:t>
      </w:r>
      <w:r w:rsidR="001753C8" w:rsidRPr="00EA6658">
        <w:rPr>
          <w:b/>
          <w:bCs/>
          <w:sz w:val="24"/>
          <w:szCs w:val="24"/>
          <w:highlight w:val="yellow"/>
          <w:u w:val="single"/>
        </w:rPr>
        <w:t xml:space="preserve"> (Director, Curator, or Other Authorized Person)</w:t>
      </w:r>
    </w:p>
    <w:p w14:paraId="400FCF06" w14:textId="77777777" w:rsidR="008B7927" w:rsidRPr="00EA6658" w:rsidRDefault="008B7927" w:rsidP="00857147">
      <w:pPr>
        <w:tabs>
          <w:tab w:val="left" w:pos="1800"/>
          <w:tab w:val="left" w:pos="2160"/>
        </w:tabs>
        <w:kinsoku w:val="0"/>
        <w:overflowPunct w:val="0"/>
        <w:autoSpaceDE/>
        <w:autoSpaceDN/>
        <w:adjustRightInd/>
        <w:spacing w:line="252" w:lineRule="exact"/>
        <w:ind w:left="1440" w:hanging="720"/>
        <w:textAlignment w:val="baseline"/>
        <w:rPr>
          <w:spacing w:val="1"/>
          <w:sz w:val="24"/>
          <w:szCs w:val="24"/>
          <w:highlight w:val="yellow"/>
        </w:rPr>
      </w:pPr>
      <w:bookmarkStart w:id="1" w:name="_Hlk518568146"/>
      <w:r w:rsidRPr="00EA6658">
        <w:rPr>
          <w:spacing w:val="1"/>
          <w:sz w:val="24"/>
          <w:szCs w:val="24"/>
          <w:highlight w:val="yellow"/>
        </w:rPr>
        <w:t>Name:</w:t>
      </w:r>
      <w:r w:rsidR="0032791D" w:rsidRPr="00EA6658">
        <w:rPr>
          <w:spacing w:val="1"/>
          <w:sz w:val="24"/>
          <w:szCs w:val="24"/>
          <w:highlight w:val="yellow"/>
        </w:rPr>
        <w:tab/>
      </w:r>
      <w:r w:rsidR="0032791D" w:rsidRPr="00EA6658">
        <w:rPr>
          <w:spacing w:val="1"/>
          <w:sz w:val="24"/>
          <w:szCs w:val="24"/>
          <w:highlight w:val="yellow"/>
        </w:rPr>
        <w:tab/>
        <w:t>[</w:t>
      </w:r>
      <w:r w:rsidR="002C402C" w:rsidRPr="00EA6658">
        <w:rPr>
          <w:spacing w:val="1"/>
          <w:sz w:val="24"/>
          <w:szCs w:val="24"/>
          <w:highlight w:val="yellow"/>
        </w:rPr>
        <w:t>Institu</w:t>
      </w:r>
      <w:r w:rsidR="0032791D" w:rsidRPr="00EA6658">
        <w:rPr>
          <w:spacing w:val="1"/>
          <w:sz w:val="24"/>
          <w:szCs w:val="24"/>
          <w:highlight w:val="yellow"/>
        </w:rPr>
        <w:t>tion Authorized Person Name]</w:t>
      </w:r>
      <w:r w:rsidRPr="00EA6658">
        <w:rPr>
          <w:spacing w:val="1"/>
          <w:sz w:val="24"/>
          <w:szCs w:val="24"/>
          <w:highlight w:val="yellow"/>
        </w:rPr>
        <w:tab/>
      </w:r>
    </w:p>
    <w:p w14:paraId="3985FB43" w14:textId="77777777" w:rsidR="008B7927" w:rsidRPr="00EA6658" w:rsidRDefault="00181B3D" w:rsidP="00857147">
      <w:pPr>
        <w:tabs>
          <w:tab w:val="left" w:pos="1800"/>
          <w:tab w:val="left" w:pos="2160"/>
        </w:tabs>
        <w:kinsoku w:val="0"/>
        <w:overflowPunct w:val="0"/>
        <w:autoSpaceDE/>
        <w:autoSpaceDN/>
        <w:adjustRightInd/>
        <w:spacing w:before="2" w:line="251" w:lineRule="exact"/>
        <w:ind w:left="1440" w:hanging="720"/>
        <w:textAlignment w:val="baseline"/>
        <w:rPr>
          <w:spacing w:val="2"/>
          <w:sz w:val="24"/>
          <w:szCs w:val="24"/>
          <w:highlight w:val="yellow"/>
        </w:rPr>
      </w:pPr>
      <w:r w:rsidRPr="00EA6658">
        <w:rPr>
          <w:spacing w:val="2"/>
          <w:sz w:val="24"/>
          <w:szCs w:val="24"/>
          <w:highlight w:val="yellow"/>
        </w:rPr>
        <w:t>Title:</w:t>
      </w:r>
      <w:r w:rsidRPr="00EA6658">
        <w:rPr>
          <w:spacing w:val="2"/>
          <w:sz w:val="24"/>
          <w:szCs w:val="24"/>
          <w:highlight w:val="yellow"/>
        </w:rPr>
        <w:tab/>
      </w:r>
      <w:r w:rsidR="0032791D" w:rsidRPr="00EA6658">
        <w:rPr>
          <w:spacing w:val="2"/>
          <w:sz w:val="24"/>
          <w:szCs w:val="24"/>
          <w:highlight w:val="yellow"/>
        </w:rPr>
        <w:tab/>
        <w:t>[</w:t>
      </w:r>
      <w:r w:rsidR="002C402C" w:rsidRPr="00EA6658">
        <w:rPr>
          <w:spacing w:val="2"/>
          <w:sz w:val="24"/>
          <w:szCs w:val="24"/>
          <w:highlight w:val="yellow"/>
        </w:rPr>
        <w:t>Institution</w:t>
      </w:r>
      <w:r w:rsidR="0032791D" w:rsidRPr="00EA6658">
        <w:rPr>
          <w:spacing w:val="2"/>
          <w:sz w:val="24"/>
          <w:szCs w:val="24"/>
          <w:highlight w:val="yellow"/>
        </w:rPr>
        <w:t xml:space="preserve"> Authorized Person Title]</w:t>
      </w:r>
    </w:p>
    <w:p w14:paraId="64050A43" w14:textId="77777777" w:rsidR="00181B3D" w:rsidRPr="00EA6658" w:rsidRDefault="008B7927" w:rsidP="00857147">
      <w:pPr>
        <w:tabs>
          <w:tab w:val="left" w:pos="1800"/>
          <w:tab w:val="left" w:pos="2160"/>
        </w:tabs>
        <w:kinsoku w:val="0"/>
        <w:overflowPunct w:val="0"/>
        <w:autoSpaceDE/>
        <w:autoSpaceDN/>
        <w:adjustRightInd/>
        <w:spacing w:line="251" w:lineRule="exact"/>
        <w:ind w:left="1440" w:hanging="720"/>
        <w:textAlignment w:val="baseline"/>
        <w:rPr>
          <w:spacing w:val="1"/>
          <w:sz w:val="24"/>
          <w:szCs w:val="24"/>
          <w:highlight w:val="yellow"/>
        </w:rPr>
      </w:pPr>
      <w:r w:rsidRPr="00EA6658">
        <w:rPr>
          <w:spacing w:val="1"/>
          <w:sz w:val="24"/>
          <w:szCs w:val="24"/>
          <w:highlight w:val="yellow"/>
        </w:rPr>
        <w:t>Address:</w:t>
      </w:r>
      <w:r w:rsidR="00181B3D" w:rsidRPr="00EA6658">
        <w:rPr>
          <w:spacing w:val="1"/>
          <w:sz w:val="24"/>
          <w:szCs w:val="24"/>
          <w:highlight w:val="yellow"/>
        </w:rPr>
        <w:tab/>
      </w:r>
      <w:r w:rsidR="002C402C" w:rsidRPr="00EA6658">
        <w:rPr>
          <w:spacing w:val="1"/>
          <w:sz w:val="24"/>
          <w:szCs w:val="24"/>
          <w:highlight w:val="yellow"/>
        </w:rPr>
        <w:t xml:space="preserve">[Institution Authorized Person Address] </w:t>
      </w:r>
    </w:p>
    <w:p w14:paraId="30678CC6" w14:textId="77777777" w:rsidR="008B7927" w:rsidRPr="00EA6658" w:rsidRDefault="008B7927" w:rsidP="00857147">
      <w:pPr>
        <w:tabs>
          <w:tab w:val="left" w:pos="1800"/>
          <w:tab w:val="left" w:pos="2160"/>
        </w:tabs>
        <w:kinsoku w:val="0"/>
        <w:overflowPunct w:val="0"/>
        <w:autoSpaceDE/>
        <w:autoSpaceDN/>
        <w:adjustRightInd/>
        <w:spacing w:line="252" w:lineRule="exact"/>
        <w:ind w:left="1440" w:hanging="720"/>
        <w:textAlignment w:val="baseline"/>
        <w:rPr>
          <w:spacing w:val="1"/>
          <w:sz w:val="24"/>
          <w:szCs w:val="24"/>
          <w:highlight w:val="yellow"/>
        </w:rPr>
      </w:pPr>
      <w:r w:rsidRPr="00EA6658">
        <w:rPr>
          <w:spacing w:val="1"/>
          <w:sz w:val="24"/>
          <w:szCs w:val="24"/>
          <w:highlight w:val="yellow"/>
        </w:rPr>
        <w:t>Tel. No:</w:t>
      </w:r>
      <w:r w:rsidRPr="00EA6658">
        <w:rPr>
          <w:spacing w:val="1"/>
          <w:sz w:val="24"/>
          <w:szCs w:val="24"/>
          <w:highlight w:val="yellow"/>
        </w:rPr>
        <w:tab/>
      </w:r>
      <w:r w:rsidR="002C402C" w:rsidRPr="00EA6658">
        <w:rPr>
          <w:spacing w:val="1"/>
          <w:sz w:val="24"/>
          <w:szCs w:val="24"/>
          <w:highlight w:val="yellow"/>
        </w:rPr>
        <w:t>[Institution Authorized Person Telephone]</w:t>
      </w:r>
    </w:p>
    <w:p w14:paraId="0F905901" w14:textId="77777777" w:rsidR="008B7927" w:rsidRPr="00F3172D" w:rsidRDefault="008B7927" w:rsidP="00857147">
      <w:pPr>
        <w:tabs>
          <w:tab w:val="left" w:pos="1800"/>
          <w:tab w:val="left" w:pos="2160"/>
        </w:tabs>
        <w:kinsoku w:val="0"/>
        <w:overflowPunct w:val="0"/>
        <w:autoSpaceDE/>
        <w:autoSpaceDN/>
        <w:adjustRightInd/>
        <w:spacing w:before="3" w:line="276" w:lineRule="exact"/>
        <w:ind w:left="1440" w:hanging="720"/>
        <w:textAlignment w:val="baseline"/>
        <w:rPr>
          <w:spacing w:val="1"/>
          <w:sz w:val="24"/>
          <w:szCs w:val="24"/>
        </w:rPr>
      </w:pPr>
      <w:r w:rsidRPr="00EA6658">
        <w:rPr>
          <w:spacing w:val="1"/>
          <w:sz w:val="24"/>
          <w:szCs w:val="24"/>
          <w:highlight w:val="yellow"/>
        </w:rPr>
        <w:t>Email:</w:t>
      </w:r>
      <w:r w:rsidRPr="00EA6658">
        <w:rPr>
          <w:spacing w:val="1"/>
          <w:sz w:val="24"/>
          <w:szCs w:val="24"/>
          <w:highlight w:val="yellow"/>
        </w:rPr>
        <w:tab/>
      </w:r>
      <w:r w:rsidR="002C402C" w:rsidRPr="00EA6658">
        <w:rPr>
          <w:spacing w:val="1"/>
          <w:sz w:val="24"/>
          <w:szCs w:val="24"/>
          <w:highlight w:val="yellow"/>
        </w:rPr>
        <w:tab/>
        <w:t>[Institution Authorized Person Email]</w:t>
      </w:r>
      <w:bookmarkEnd w:id="1"/>
    </w:p>
    <w:p w14:paraId="2FB3435F" w14:textId="77777777" w:rsidR="00C37BF5" w:rsidRDefault="00C37BF5">
      <w:pPr>
        <w:tabs>
          <w:tab w:val="left" w:pos="2088"/>
        </w:tabs>
        <w:kinsoku w:val="0"/>
        <w:overflowPunct w:val="0"/>
        <w:autoSpaceDE/>
        <w:autoSpaceDN/>
        <w:adjustRightInd/>
        <w:spacing w:before="2" w:line="253" w:lineRule="exact"/>
        <w:ind w:left="720"/>
        <w:textAlignment w:val="baseline"/>
        <w:rPr>
          <w:spacing w:val="1"/>
          <w:sz w:val="24"/>
          <w:szCs w:val="24"/>
        </w:rPr>
      </w:pPr>
    </w:p>
    <w:p w14:paraId="0B2C5C58" w14:textId="77777777" w:rsidR="00C37BF5" w:rsidRPr="0085543B" w:rsidRDefault="00C37BF5" w:rsidP="00857147">
      <w:pPr>
        <w:kinsoku w:val="0"/>
        <w:overflowPunct w:val="0"/>
        <w:autoSpaceDE/>
        <w:autoSpaceDN/>
        <w:adjustRightInd/>
        <w:spacing w:before="278" w:line="274" w:lineRule="exact"/>
        <w:ind w:left="900" w:hanging="540"/>
        <w:jc w:val="both"/>
        <w:textAlignment w:val="baseline"/>
        <w:rPr>
          <w:b/>
          <w:sz w:val="24"/>
          <w:szCs w:val="24"/>
          <w:u w:val="single"/>
        </w:rPr>
      </w:pPr>
      <w:proofErr w:type="spellStart"/>
      <w:r w:rsidRPr="0085543B">
        <w:rPr>
          <w:b/>
          <w:sz w:val="24"/>
          <w:szCs w:val="24"/>
          <w:u w:val="single"/>
        </w:rPr>
        <w:t>Rauthiflor</w:t>
      </w:r>
      <w:proofErr w:type="spellEnd"/>
      <w:r w:rsidRPr="0085543B">
        <w:rPr>
          <w:b/>
          <w:sz w:val="24"/>
          <w:szCs w:val="24"/>
          <w:u w:val="single"/>
        </w:rPr>
        <w:t xml:space="preserve"> LLC</w:t>
      </w:r>
    </w:p>
    <w:p w14:paraId="3FDF64B9" w14:textId="77777777" w:rsidR="00C37BF5" w:rsidRPr="005E2FA4" w:rsidRDefault="00C37BF5" w:rsidP="00857147">
      <w:pPr>
        <w:tabs>
          <w:tab w:val="left" w:pos="1800"/>
        </w:tabs>
        <w:kinsoku w:val="0"/>
        <w:overflowPunct w:val="0"/>
        <w:autoSpaceDE/>
        <w:autoSpaceDN/>
        <w:adjustRightInd/>
        <w:spacing w:line="274" w:lineRule="exact"/>
        <w:ind w:left="1440" w:hanging="720"/>
        <w:jc w:val="both"/>
        <w:textAlignment w:val="baseline"/>
        <w:rPr>
          <w:sz w:val="24"/>
          <w:szCs w:val="24"/>
        </w:rPr>
      </w:pPr>
      <w:r>
        <w:rPr>
          <w:sz w:val="24"/>
          <w:szCs w:val="24"/>
        </w:rPr>
        <w:t>Name</w:t>
      </w:r>
      <w:r w:rsidRPr="005E2FA4">
        <w:rPr>
          <w:sz w:val="24"/>
          <w:szCs w:val="24"/>
        </w:rPr>
        <w:t>:</w:t>
      </w:r>
      <w:r>
        <w:rPr>
          <w:sz w:val="24"/>
          <w:szCs w:val="24"/>
        </w:rPr>
        <w:tab/>
      </w:r>
      <w:r>
        <w:rPr>
          <w:sz w:val="24"/>
          <w:szCs w:val="24"/>
        </w:rPr>
        <w:tab/>
      </w:r>
      <w:r w:rsidRPr="005E2FA4">
        <w:rPr>
          <w:sz w:val="24"/>
          <w:szCs w:val="24"/>
        </w:rPr>
        <w:t xml:space="preserve">John </w:t>
      </w:r>
      <w:proofErr w:type="spellStart"/>
      <w:r w:rsidRPr="005E2FA4">
        <w:rPr>
          <w:sz w:val="24"/>
          <w:szCs w:val="24"/>
        </w:rPr>
        <w:t>Wieczorek</w:t>
      </w:r>
      <w:proofErr w:type="spellEnd"/>
    </w:p>
    <w:p w14:paraId="7827F55B" w14:textId="77777777" w:rsidR="00C37BF5" w:rsidRDefault="00C37BF5" w:rsidP="00857147">
      <w:pPr>
        <w:tabs>
          <w:tab w:val="left" w:pos="1800"/>
        </w:tabs>
        <w:kinsoku w:val="0"/>
        <w:overflowPunct w:val="0"/>
        <w:autoSpaceDE/>
        <w:autoSpaceDN/>
        <w:adjustRightInd/>
        <w:spacing w:line="274" w:lineRule="exact"/>
        <w:ind w:left="1440" w:hanging="720"/>
        <w:jc w:val="both"/>
        <w:textAlignment w:val="baseline"/>
        <w:rPr>
          <w:sz w:val="24"/>
          <w:szCs w:val="24"/>
        </w:rPr>
      </w:pPr>
      <w:r>
        <w:rPr>
          <w:sz w:val="24"/>
          <w:szCs w:val="24"/>
        </w:rPr>
        <w:t>Title:</w:t>
      </w:r>
      <w:r>
        <w:rPr>
          <w:sz w:val="24"/>
          <w:szCs w:val="24"/>
        </w:rPr>
        <w:tab/>
      </w:r>
      <w:r>
        <w:rPr>
          <w:sz w:val="24"/>
          <w:szCs w:val="24"/>
        </w:rPr>
        <w:tab/>
        <w:t>Owner</w:t>
      </w:r>
    </w:p>
    <w:p w14:paraId="2FFC9055" w14:textId="77777777" w:rsidR="00C37BF5" w:rsidRPr="005E2FA4" w:rsidRDefault="00C37BF5" w:rsidP="00857147">
      <w:pPr>
        <w:tabs>
          <w:tab w:val="left" w:pos="1800"/>
        </w:tabs>
        <w:kinsoku w:val="0"/>
        <w:overflowPunct w:val="0"/>
        <w:autoSpaceDE/>
        <w:autoSpaceDN/>
        <w:adjustRightInd/>
        <w:spacing w:line="274" w:lineRule="exact"/>
        <w:ind w:left="1440" w:hanging="720"/>
        <w:jc w:val="both"/>
        <w:textAlignment w:val="baseline"/>
        <w:rPr>
          <w:sz w:val="24"/>
          <w:szCs w:val="24"/>
        </w:rPr>
      </w:pPr>
      <w:r>
        <w:rPr>
          <w:sz w:val="24"/>
          <w:szCs w:val="24"/>
        </w:rPr>
        <w:t>Address:</w:t>
      </w:r>
      <w:r>
        <w:rPr>
          <w:sz w:val="24"/>
          <w:szCs w:val="24"/>
        </w:rPr>
        <w:tab/>
      </w:r>
      <w:r w:rsidRPr="005E2FA4">
        <w:rPr>
          <w:sz w:val="24"/>
          <w:szCs w:val="24"/>
        </w:rPr>
        <w:t>3622 33rd Ave W</w:t>
      </w:r>
      <w:r>
        <w:rPr>
          <w:sz w:val="24"/>
          <w:szCs w:val="24"/>
        </w:rPr>
        <w:t xml:space="preserve">, </w:t>
      </w:r>
      <w:r w:rsidRPr="005E2FA4">
        <w:rPr>
          <w:sz w:val="24"/>
          <w:szCs w:val="24"/>
        </w:rPr>
        <w:t>Seattle, WA 98199</w:t>
      </w:r>
    </w:p>
    <w:p w14:paraId="0739D27E" w14:textId="77777777" w:rsidR="00C37BF5" w:rsidRPr="005E2FA4" w:rsidRDefault="00C37BF5" w:rsidP="00857147">
      <w:pPr>
        <w:tabs>
          <w:tab w:val="left" w:pos="1800"/>
        </w:tabs>
        <w:kinsoku w:val="0"/>
        <w:overflowPunct w:val="0"/>
        <w:autoSpaceDE/>
        <w:autoSpaceDN/>
        <w:adjustRightInd/>
        <w:spacing w:line="274" w:lineRule="exact"/>
        <w:ind w:left="1440" w:hanging="720"/>
        <w:jc w:val="both"/>
        <w:textAlignment w:val="baseline"/>
        <w:rPr>
          <w:sz w:val="24"/>
          <w:szCs w:val="24"/>
        </w:rPr>
      </w:pPr>
      <w:r>
        <w:rPr>
          <w:sz w:val="24"/>
          <w:szCs w:val="24"/>
        </w:rPr>
        <w:t>Tel. No.:</w:t>
      </w:r>
      <w:r>
        <w:rPr>
          <w:sz w:val="24"/>
          <w:szCs w:val="24"/>
        </w:rPr>
        <w:tab/>
      </w:r>
      <w:r w:rsidRPr="005E2FA4">
        <w:rPr>
          <w:sz w:val="24"/>
          <w:szCs w:val="24"/>
        </w:rPr>
        <w:t>224</w:t>
      </w:r>
      <w:r>
        <w:rPr>
          <w:sz w:val="24"/>
          <w:szCs w:val="24"/>
        </w:rPr>
        <w:t>-</w:t>
      </w:r>
      <w:r w:rsidRPr="005E2FA4">
        <w:rPr>
          <w:sz w:val="24"/>
          <w:szCs w:val="24"/>
        </w:rPr>
        <w:t>208-8267</w:t>
      </w:r>
    </w:p>
    <w:p w14:paraId="504CD56F" w14:textId="77777777" w:rsidR="00C37BF5" w:rsidRDefault="00C37BF5" w:rsidP="00857147">
      <w:pPr>
        <w:tabs>
          <w:tab w:val="left" w:pos="1800"/>
        </w:tabs>
        <w:kinsoku w:val="0"/>
        <w:overflowPunct w:val="0"/>
        <w:autoSpaceDE/>
        <w:autoSpaceDN/>
        <w:adjustRightInd/>
        <w:spacing w:line="274" w:lineRule="exact"/>
        <w:ind w:left="1440" w:hanging="720"/>
        <w:jc w:val="both"/>
        <w:textAlignment w:val="baseline"/>
        <w:rPr>
          <w:sz w:val="24"/>
          <w:szCs w:val="24"/>
        </w:rPr>
      </w:pPr>
      <w:r w:rsidRPr="005E2FA4">
        <w:rPr>
          <w:sz w:val="24"/>
          <w:szCs w:val="24"/>
        </w:rPr>
        <w:t>Email:</w:t>
      </w:r>
      <w:r>
        <w:rPr>
          <w:sz w:val="24"/>
          <w:szCs w:val="24"/>
        </w:rPr>
        <w:tab/>
      </w:r>
      <w:r>
        <w:rPr>
          <w:sz w:val="24"/>
          <w:szCs w:val="24"/>
        </w:rPr>
        <w:tab/>
      </w:r>
      <w:hyperlink r:id="rId10" w:history="1">
        <w:r w:rsidR="00BB0261" w:rsidRPr="009D6BAF">
          <w:rPr>
            <w:rStyle w:val="Hyperlink"/>
            <w:sz w:val="24"/>
            <w:szCs w:val="24"/>
          </w:rPr>
          <w:t>rauthiflor@gmail.com</w:t>
        </w:r>
      </w:hyperlink>
    </w:p>
    <w:p w14:paraId="2EA4DCDD" w14:textId="77777777" w:rsidR="00C37BF5" w:rsidRDefault="00C37BF5" w:rsidP="00857147">
      <w:pPr>
        <w:tabs>
          <w:tab w:val="left" w:pos="1800"/>
        </w:tabs>
        <w:kinsoku w:val="0"/>
        <w:overflowPunct w:val="0"/>
        <w:autoSpaceDE/>
        <w:autoSpaceDN/>
        <w:adjustRightInd/>
        <w:spacing w:line="247" w:lineRule="exact"/>
        <w:ind w:left="1440" w:hanging="720"/>
        <w:textAlignment w:val="baseline"/>
        <w:rPr>
          <w:b/>
          <w:bCs/>
          <w:sz w:val="24"/>
          <w:szCs w:val="24"/>
          <w:u w:val="single"/>
        </w:rPr>
      </w:pPr>
      <w:r w:rsidRPr="005E2FA4">
        <w:rPr>
          <w:sz w:val="24"/>
          <w:szCs w:val="24"/>
        </w:rPr>
        <w:t>EID N</w:t>
      </w:r>
      <w:r>
        <w:rPr>
          <w:sz w:val="24"/>
          <w:szCs w:val="24"/>
        </w:rPr>
        <w:t>o</w:t>
      </w:r>
      <w:r w:rsidRPr="005E2FA4">
        <w:rPr>
          <w:sz w:val="24"/>
          <w:szCs w:val="24"/>
        </w:rPr>
        <w:t>:</w:t>
      </w:r>
      <w:r>
        <w:rPr>
          <w:sz w:val="24"/>
          <w:szCs w:val="24"/>
        </w:rPr>
        <w:tab/>
      </w:r>
      <w:r w:rsidRPr="005E2FA4">
        <w:rPr>
          <w:sz w:val="24"/>
          <w:szCs w:val="24"/>
        </w:rPr>
        <w:t>82-0597258</w:t>
      </w:r>
      <w:r w:rsidRPr="00905D6A">
        <w:rPr>
          <w:b/>
          <w:bCs/>
          <w:sz w:val="24"/>
          <w:szCs w:val="24"/>
          <w:u w:val="single"/>
        </w:rPr>
        <w:t xml:space="preserve"> </w:t>
      </w:r>
    </w:p>
    <w:p w14:paraId="05B9E673" w14:textId="77777777" w:rsidR="008B7927" w:rsidRPr="00553B61" w:rsidRDefault="008B7927" w:rsidP="00857147">
      <w:pPr>
        <w:tabs>
          <w:tab w:val="left" w:pos="1800"/>
          <w:tab w:val="left" w:pos="2088"/>
        </w:tabs>
        <w:kinsoku w:val="0"/>
        <w:overflowPunct w:val="0"/>
        <w:autoSpaceDE/>
        <w:autoSpaceDN/>
        <w:adjustRightInd/>
        <w:spacing w:before="2" w:line="253" w:lineRule="exact"/>
        <w:ind w:left="720" w:hanging="720"/>
        <w:textAlignment w:val="baseline"/>
        <w:rPr>
          <w:spacing w:val="1"/>
          <w:sz w:val="24"/>
          <w:szCs w:val="24"/>
        </w:rPr>
      </w:pPr>
    </w:p>
    <w:p w14:paraId="47CA8D4A" w14:textId="77777777" w:rsidR="008B7927" w:rsidRDefault="00843F64" w:rsidP="00843F64">
      <w:pPr>
        <w:kinsoku w:val="0"/>
        <w:overflowPunct w:val="0"/>
        <w:autoSpaceDE/>
        <w:autoSpaceDN/>
        <w:adjustRightInd/>
        <w:spacing w:before="275" w:line="276" w:lineRule="exact"/>
        <w:ind w:left="540" w:hanging="540"/>
        <w:jc w:val="both"/>
        <w:textAlignment w:val="baseline"/>
        <w:rPr>
          <w:b/>
          <w:bCs/>
          <w:sz w:val="24"/>
          <w:szCs w:val="24"/>
        </w:rPr>
      </w:pPr>
      <w:r>
        <w:rPr>
          <w:b/>
          <w:bCs/>
          <w:sz w:val="24"/>
          <w:szCs w:val="24"/>
        </w:rPr>
        <w:t>7.</w:t>
      </w:r>
      <w:r>
        <w:rPr>
          <w:b/>
          <w:bCs/>
          <w:sz w:val="24"/>
          <w:szCs w:val="24"/>
        </w:rPr>
        <w:tab/>
      </w:r>
      <w:r w:rsidR="008B7927">
        <w:rPr>
          <w:b/>
          <w:bCs/>
          <w:sz w:val="24"/>
          <w:szCs w:val="24"/>
        </w:rPr>
        <w:t>MODIFICATION</w:t>
      </w:r>
    </w:p>
    <w:p w14:paraId="409B1C9C" w14:textId="77777777" w:rsidR="008B7927" w:rsidRDefault="00202D7B" w:rsidP="00FF1042">
      <w:pPr>
        <w:kinsoku w:val="0"/>
        <w:overflowPunct w:val="0"/>
        <w:autoSpaceDE/>
        <w:autoSpaceDN/>
        <w:adjustRightInd/>
        <w:spacing w:before="273" w:line="276" w:lineRule="exact"/>
        <w:ind w:left="900" w:hanging="540"/>
        <w:jc w:val="both"/>
        <w:textAlignment w:val="baseline"/>
        <w:rPr>
          <w:sz w:val="24"/>
          <w:szCs w:val="24"/>
        </w:rPr>
      </w:pPr>
      <w:r>
        <w:rPr>
          <w:sz w:val="24"/>
          <w:szCs w:val="24"/>
        </w:rPr>
        <w:t>7</w:t>
      </w:r>
      <w:r w:rsidR="005E348A">
        <w:rPr>
          <w:sz w:val="24"/>
          <w:szCs w:val="24"/>
        </w:rPr>
        <w:t>.1</w:t>
      </w:r>
      <w:r w:rsidR="005E348A">
        <w:rPr>
          <w:sz w:val="24"/>
          <w:szCs w:val="24"/>
        </w:rPr>
        <w:tab/>
      </w:r>
      <w:r w:rsidR="008B7927">
        <w:rPr>
          <w:sz w:val="24"/>
          <w:szCs w:val="24"/>
        </w:rPr>
        <w:t>Any modification to this MOU shall be execu</w:t>
      </w:r>
      <w:r w:rsidR="005E348A">
        <w:rPr>
          <w:sz w:val="24"/>
          <w:szCs w:val="24"/>
        </w:rPr>
        <w:t xml:space="preserve">ted in writing and signed by an </w:t>
      </w:r>
      <w:r w:rsidR="008B7927">
        <w:rPr>
          <w:sz w:val="24"/>
          <w:szCs w:val="24"/>
        </w:rPr>
        <w:t>authorized representative of each party. Any modification that creates an additional commitment of resources must be signed by the original signatory authorities or successor, or a higher</w:t>
      </w:r>
      <w:r w:rsidR="0055013E">
        <w:rPr>
          <w:sz w:val="24"/>
          <w:szCs w:val="24"/>
        </w:rPr>
        <w:t>-</w:t>
      </w:r>
      <w:r w:rsidR="008B7927">
        <w:rPr>
          <w:sz w:val="24"/>
          <w:szCs w:val="24"/>
        </w:rPr>
        <w:t>level official possessing original or delegated authority to make such a commitment.</w:t>
      </w:r>
    </w:p>
    <w:p w14:paraId="19A56683" w14:textId="77777777" w:rsidR="00FF1042" w:rsidRDefault="00202D7B" w:rsidP="00843F64">
      <w:pPr>
        <w:kinsoku w:val="0"/>
        <w:overflowPunct w:val="0"/>
        <w:autoSpaceDE/>
        <w:autoSpaceDN/>
        <w:adjustRightInd/>
        <w:spacing w:before="273" w:line="276" w:lineRule="exact"/>
        <w:ind w:left="900" w:hanging="540"/>
        <w:jc w:val="both"/>
        <w:textAlignment w:val="baseline"/>
        <w:rPr>
          <w:sz w:val="24"/>
          <w:szCs w:val="24"/>
        </w:rPr>
      </w:pPr>
      <w:r>
        <w:rPr>
          <w:sz w:val="24"/>
          <w:szCs w:val="24"/>
        </w:rPr>
        <w:lastRenderedPageBreak/>
        <w:t>7</w:t>
      </w:r>
      <w:r w:rsidR="00FF1042">
        <w:rPr>
          <w:sz w:val="24"/>
          <w:szCs w:val="24"/>
        </w:rPr>
        <w:t>.2</w:t>
      </w:r>
      <w:r w:rsidR="00FF1042">
        <w:rPr>
          <w:sz w:val="24"/>
          <w:szCs w:val="24"/>
        </w:rPr>
        <w:tab/>
        <w:t xml:space="preserve">Issues arising from implementation of this MOU will be addressed by the Key Personnel for </w:t>
      </w:r>
      <w:r w:rsidR="00D23108" w:rsidRPr="00EA6658">
        <w:rPr>
          <w:sz w:val="24"/>
          <w:szCs w:val="24"/>
          <w:highlight w:val="yellow"/>
        </w:rPr>
        <w:t>[Name of Institution]</w:t>
      </w:r>
      <w:r w:rsidR="00FF1042">
        <w:rPr>
          <w:sz w:val="24"/>
          <w:szCs w:val="24"/>
        </w:rPr>
        <w:t xml:space="preserve"> and Arctos Consortium.</w:t>
      </w:r>
    </w:p>
    <w:p w14:paraId="795A8142" w14:textId="77777777" w:rsidR="00E040DB" w:rsidRDefault="00202D7B" w:rsidP="00843F64">
      <w:pPr>
        <w:kinsoku w:val="0"/>
        <w:overflowPunct w:val="0"/>
        <w:autoSpaceDE/>
        <w:autoSpaceDN/>
        <w:adjustRightInd/>
        <w:spacing w:before="276" w:line="276" w:lineRule="exact"/>
        <w:ind w:left="900" w:hanging="540"/>
        <w:jc w:val="both"/>
        <w:textAlignment w:val="baseline"/>
        <w:rPr>
          <w:spacing w:val="4"/>
          <w:sz w:val="24"/>
          <w:szCs w:val="24"/>
        </w:rPr>
      </w:pPr>
      <w:r>
        <w:rPr>
          <w:spacing w:val="4"/>
          <w:sz w:val="24"/>
          <w:szCs w:val="24"/>
        </w:rPr>
        <w:t>7</w:t>
      </w:r>
      <w:r w:rsidR="008B7927">
        <w:rPr>
          <w:spacing w:val="4"/>
          <w:sz w:val="24"/>
          <w:szCs w:val="24"/>
        </w:rPr>
        <w:t>.</w:t>
      </w:r>
      <w:r w:rsidR="00FF1042">
        <w:rPr>
          <w:spacing w:val="4"/>
          <w:sz w:val="24"/>
          <w:szCs w:val="24"/>
        </w:rPr>
        <w:t>3</w:t>
      </w:r>
      <w:r w:rsidR="00764FCA">
        <w:rPr>
          <w:spacing w:val="4"/>
          <w:sz w:val="24"/>
          <w:szCs w:val="24"/>
        </w:rPr>
        <w:tab/>
      </w:r>
      <w:r w:rsidR="008B7927">
        <w:rPr>
          <w:spacing w:val="4"/>
          <w:sz w:val="24"/>
          <w:szCs w:val="24"/>
        </w:rPr>
        <w:t>Neither this MOU nor any interest arising under it shall be assigned by either party without the express written consent of the officials authorized to bind the parties.</w:t>
      </w:r>
    </w:p>
    <w:p w14:paraId="201DC0BB" w14:textId="77777777" w:rsidR="00FF1042" w:rsidRDefault="00843F64" w:rsidP="00843F64">
      <w:pPr>
        <w:kinsoku w:val="0"/>
        <w:overflowPunct w:val="0"/>
        <w:autoSpaceDE/>
        <w:autoSpaceDN/>
        <w:adjustRightInd/>
        <w:spacing w:before="276" w:line="276" w:lineRule="exact"/>
        <w:ind w:left="360" w:hanging="360"/>
        <w:jc w:val="both"/>
        <w:textAlignment w:val="baseline"/>
        <w:rPr>
          <w:b/>
          <w:bCs/>
          <w:sz w:val="24"/>
          <w:szCs w:val="24"/>
        </w:rPr>
      </w:pPr>
      <w:r>
        <w:rPr>
          <w:b/>
          <w:bCs/>
          <w:sz w:val="24"/>
          <w:szCs w:val="24"/>
        </w:rPr>
        <w:t>8.</w:t>
      </w:r>
      <w:r>
        <w:rPr>
          <w:b/>
          <w:bCs/>
          <w:sz w:val="24"/>
          <w:szCs w:val="24"/>
        </w:rPr>
        <w:tab/>
      </w:r>
      <w:r w:rsidR="00FF1042">
        <w:rPr>
          <w:b/>
          <w:bCs/>
          <w:sz w:val="24"/>
          <w:szCs w:val="24"/>
        </w:rPr>
        <w:t>SIGNATURES</w:t>
      </w:r>
    </w:p>
    <w:p w14:paraId="3077943C" w14:textId="77777777" w:rsidR="008B7927" w:rsidRDefault="008B7927" w:rsidP="00843F64">
      <w:pPr>
        <w:kinsoku w:val="0"/>
        <w:overflowPunct w:val="0"/>
        <w:autoSpaceDE/>
        <w:autoSpaceDN/>
        <w:adjustRightInd/>
        <w:spacing w:before="276" w:line="276" w:lineRule="exact"/>
        <w:ind w:left="360"/>
        <w:jc w:val="both"/>
        <w:textAlignment w:val="baseline"/>
        <w:rPr>
          <w:sz w:val="24"/>
          <w:szCs w:val="24"/>
        </w:rPr>
      </w:pPr>
      <w:r>
        <w:rPr>
          <w:b/>
          <w:bCs/>
          <w:sz w:val="24"/>
          <w:szCs w:val="24"/>
        </w:rPr>
        <w:t>IN WITNESS WHEREOF</w:t>
      </w:r>
      <w:r>
        <w:rPr>
          <w:sz w:val="24"/>
          <w:szCs w:val="24"/>
        </w:rPr>
        <w:t>, the parties do hereby execute this MOU effective as of the date first above written.</w:t>
      </w:r>
    </w:p>
    <w:p w14:paraId="767E9484" w14:textId="77777777" w:rsidR="00FF1042" w:rsidRDefault="00FF1042" w:rsidP="00843F64">
      <w:pPr>
        <w:kinsoku w:val="0"/>
        <w:overflowPunct w:val="0"/>
        <w:autoSpaceDE/>
        <w:autoSpaceDN/>
        <w:adjustRightInd/>
        <w:spacing w:before="276" w:line="276" w:lineRule="exact"/>
        <w:ind w:left="360" w:hanging="540"/>
        <w:jc w:val="both"/>
        <w:textAlignment w:val="baseline"/>
        <w:rPr>
          <w:sz w:val="24"/>
          <w:szCs w:val="24"/>
        </w:rPr>
      </w:pPr>
    </w:p>
    <w:p w14:paraId="71147A2C" w14:textId="77777777" w:rsidR="009C65E2" w:rsidRDefault="009C65E2" w:rsidP="00843F64">
      <w:pPr>
        <w:tabs>
          <w:tab w:val="left" w:pos="2160"/>
        </w:tabs>
        <w:kinsoku w:val="0"/>
        <w:overflowPunct w:val="0"/>
        <w:autoSpaceDE/>
        <w:autoSpaceDN/>
        <w:adjustRightInd/>
        <w:spacing w:line="252" w:lineRule="exact"/>
        <w:ind w:left="720"/>
        <w:textAlignment w:val="baseline"/>
        <w:rPr>
          <w:b/>
          <w:bCs/>
          <w:sz w:val="24"/>
          <w:szCs w:val="24"/>
        </w:rPr>
      </w:pPr>
      <w:r>
        <w:rPr>
          <w:b/>
          <w:bCs/>
          <w:sz w:val="24"/>
          <w:szCs w:val="24"/>
        </w:rPr>
        <w:t>Arctos:</w:t>
      </w:r>
    </w:p>
    <w:p w14:paraId="399FCB51" w14:textId="77777777" w:rsidR="009C65E2" w:rsidRDefault="009C65E2" w:rsidP="00843F64">
      <w:pPr>
        <w:tabs>
          <w:tab w:val="left" w:pos="2160"/>
        </w:tabs>
        <w:kinsoku w:val="0"/>
        <w:overflowPunct w:val="0"/>
        <w:autoSpaceDE/>
        <w:autoSpaceDN/>
        <w:adjustRightInd/>
        <w:spacing w:line="252" w:lineRule="exact"/>
        <w:ind w:left="720"/>
        <w:textAlignment w:val="baseline"/>
        <w:rPr>
          <w:b/>
          <w:bCs/>
          <w:sz w:val="24"/>
          <w:szCs w:val="24"/>
        </w:rPr>
      </w:pPr>
    </w:p>
    <w:p w14:paraId="4247BA77" w14:textId="77777777" w:rsidR="002C402C" w:rsidRDefault="002C402C" w:rsidP="00843F64">
      <w:pPr>
        <w:tabs>
          <w:tab w:val="left" w:pos="2160"/>
        </w:tabs>
        <w:kinsoku w:val="0"/>
        <w:overflowPunct w:val="0"/>
        <w:autoSpaceDE/>
        <w:autoSpaceDN/>
        <w:adjustRightInd/>
        <w:spacing w:line="252" w:lineRule="exact"/>
        <w:ind w:left="720"/>
        <w:textAlignment w:val="baseline"/>
        <w:rPr>
          <w:b/>
          <w:bCs/>
          <w:sz w:val="24"/>
          <w:szCs w:val="24"/>
        </w:rPr>
      </w:pPr>
    </w:p>
    <w:p w14:paraId="54C9517A" w14:textId="77777777" w:rsidR="002C402C" w:rsidRDefault="002C402C" w:rsidP="00843F64">
      <w:pPr>
        <w:tabs>
          <w:tab w:val="left" w:pos="2160"/>
        </w:tabs>
        <w:kinsoku w:val="0"/>
        <w:overflowPunct w:val="0"/>
        <w:autoSpaceDE/>
        <w:autoSpaceDN/>
        <w:adjustRightInd/>
        <w:spacing w:line="252" w:lineRule="exact"/>
        <w:ind w:left="720"/>
        <w:textAlignment w:val="baseline"/>
        <w:rPr>
          <w:b/>
          <w:bCs/>
          <w:sz w:val="24"/>
          <w:szCs w:val="24"/>
        </w:rPr>
      </w:pPr>
    </w:p>
    <w:p w14:paraId="4A47A4E3" w14:textId="6F7C9F0E" w:rsidR="009C65E2" w:rsidRPr="007B5FF0" w:rsidRDefault="009C65E2" w:rsidP="00843F64">
      <w:pPr>
        <w:tabs>
          <w:tab w:val="left" w:pos="1080"/>
        </w:tabs>
        <w:kinsoku w:val="0"/>
        <w:overflowPunct w:val="0"/>
        <w:autoSpaceDE/>
        <w:autoSpaceDN/>
        <w:adjustRightInd/>
        <w:spacing w:line="252" w:lineRule="exact"/>
        <w:ind w:left="720"/>
        <w:textAlignment w:val="baseline"/>
        <w:rPr>
          <w:spacing w:val="1"/>
          <w:sz w:val="24"/>
          <w:szCs w:val="24"/>
        </w:rPr>
      </w:pPr>
      <w:r>
        <w:rPr>
          <w:b/>
          <w:bCs/>
          <w:sz w:val="24"/>
          <w:szCs w:val="24"/>
        </w:rPr>
        <w:tab/>
        <w:t>_______________________________________________</w:t>
      </w:r>
      <w:r>
        <w:rPr>
          <w:b/>
          <w:bCs/>
          <w:sz w:val="24"/>
          <w:szCs w:val="24"/>
        </w:rPr>
        <w:br/>
      </w:r>
      <w:r>
        <w:rPr>
          <w:b/>
          <w:bCs/>
          <w:sz w:val="24"/>
          <w:szCs w:val="24"/>
        </w:rPr>
        <w:tab/>
      </w:r>
      <w:r w:rsidR="00EA6658" w:rsidRPr="00EA6658">
        <w:rPr>
          <w:spacing w:val="1"/>
          <w:sz w:val="24"/>
          <w:szCs w:val="24"/>
        </w:rPr>
        <w:t>Christopher C. Witt</w:t>
      </w:r>
      <w:r>
        <w:rPr>
          <w:spacing w:val="1"/>
          <w:sz w:val="24"/>
          <w:szCs w:val="24"/>
        </w:rPr>
        <w:t>, Arctos Steering Committee Chair</w:t>
      </w:r>
    </w:p>
    <w:p w14:paraId="398D8410" w14:textId="77777777" w:rsidR="00282A1B" w:rsidRDefault="00D23108" w:rsidP="00843F64">
      <w:pPr>
        <w:kinsoku w:val="0"/>
        <w:overflowPunct w:val="0"/>
        <w:autoSpaceDE/>
        <w:autoSpaceDN/>
        <w:adjustRightInd/>
        <w:spacing w:before="282" w:line="273" w:lineRule="exact"/>
        <w:ind w:left="720"/>
        <w:textAlignment w:val="baseline"/>
        <w:rPr>
          <w:b/>
          <w:bCs/>
          <w:sz w:val="24"/>
          <w:szCs w:val="24"/>
        </w:rPr>
      </w:pPr>
      <w:r w:rsidRPr="00EA6658">
        <w:rPr>
          <w:b/>
          <w:bCs/>
          <w:sz w:val="24"/>
          <w:szCs w:val="24"/>
          <w:highlight w:val="yellow"/>
        </w:rPr>
        <w:t>[Name of Institution]</w:t>
      </w:r>
      <w:r w:rsidR="00F657A5">
        <w:rPr>
          <w:b/>
          <w:bCs/>
          <w:sz w:val="24"/>
          <w:szCs w:val="24"/>
        </w:rPr>
        <w:t>:</w:t>
      </w:r>
    </w:p>
    <w:p w14:paraId="05102D5D" w14:textId="77777777" w:rsidR="009C65E2" w:rsidRDefault="009C65E2" w:rsidP="00843F64">
      <w:pPr>
        <w:kinsoku w:val="0"/>
        <w:overflowPunct w:val="0"/>
        <w:autoSpaceDE/>
        <w:autoSpaceDN/>
        <w:adjustRightInd/>
        <w:spacing w:before="282" w:line="273" w:lineRule="exact"/>
        <w:ind w:left="720"/>
        <w:textAlignment w:val="baseline"/>
        <w:rPr>
          <w:b/>
          <w:bCs/>
          <w:sz w:val="24"/>
          <w:szCs w:val="24"/>
        </w:rPr>
      </w:pPr>
    </w:p>
    <w:p w14:paraId="58A8EA34" w14:textId="77777777" w:rsidR="00E9306F" w:rsidRDefault="009C65E2" w:rsidP="002C402C">
      <w:pPr>
        <w:tabs>
          <w:tab w:val="left" w:pos="1080"/>
        </w:tabs>
        <w:kinsoku w:val="0"/>
        <w:overflowPunct w:val="0"/>
        <w:autoSpaceDE/>
        <w:autoSpaceDN/>
        <w:adjustRightInd/>
        <w:spacing w:before="282" w:line="273" w:lineRule="exact"/>
        <w:ind w:left="720"/>
        <w:textAlignment w:val="baseline"/>
        <w:rPr>
          <w:b/>
          <w:bCs/>
          <w:sz w:val="24"/>
          <w:szCs w:val="24"/>
        </w:rPr>
      </w:pPr>
      <w:r>
        <w:rPr>
          <w:b/>
          <w:bCs/>
          <w:sz w:val="24"/>
          <w:szCs w:val="24"/>
        </w:rPr>
        <w:tab/>
        <w:t>_______________________________________________</w:t>
      </w:r>
    </w:p>
    <w:p w14:paraId="632DA72D" w14:textId="77777777" w:rsidR="002C402C" w:rsidRPr="002C402C" w:rsidRDefault="002C402C" w:rsidP="002C402C">
      <w:pPr>
        <w:tabs>
          <w:tab w:val="left" w:pos="1080"/>
        </w:tabs>
        <w:kinsoku w:val="0"/>
        <w:overflowPunct w:val="0"/>
        <w:autoSpaceDE/>
        <w:autoSpaceDN/>
        <w:adjustRightInd/>
        <w:spacing w:before="120" w:line="273" w:lineRule="exact"/>
        <w:ind w:left="720"/>
        <w:textAlignment w:val="baseline"/>
        <w:rPr>
          <w:bCs/>
          <w:sz w:val="24"/>
          <w:szCs w:val="24"/>
        </w:rPr>
      </w:pPr>
      <w:r>
        <w:rPr>
          <w:b/>
          <w:bCs/>
          <w:sz w:val="24"/>
          <w:szCs w:val="24"/>
        </w:rPr>
        <w:tab/>
      </w:r>
      <w:r w:rsidRPr="00EA6658">
        <w:rPr>
          <w:bCs/>
          <w:sz w:val="24"/>
          <w:szCs w:val="24"/>
          <w:highlight w:val="yellow"/>
        </w:rPr>
        <w:t>[Institution Authorized Person Name], [Institution Authorized Person Title]</w:t>
      </w:r>
    </w:p>
    <w:sectPr w:rsidR="002C402C" w:rsidRPr="002C402C" w:rsidSect="00654DC0">
      <w:headerReference w:type="default" r:id="rId11"/>
      <w:footerReference w:type="default" r:id="rId12"/>
      <w:pgSz w:w="12240" w:h="15840"/>
      <w:pgMar w:top="2448" w:right="1440" w:bottom="99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E427C" w14:textId="77777777" w:rsidR="003B5DD8" w:rsidRDefault="003B5DD8" w:rsidP="00742077">
      <w:r>
        <w:separator/>
      </w:r>
    </w:p>
  </w:endnote>
  <w:endnote w:type="continuationSeparator" w:id="0">
    <w:p w14:paraId="7346A975" w14:textId="77777777" w:rsidR="003B5DD8" w:rsidRDefault="003B5DD8" w:rsidP="00742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3128" w14:textId="77777777" w:rsidR="0005456D" w:rsidRDefault="0005456D" w:rsidP="00E83CB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5737D">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737D">
      <w:rPr>
        <w:b/>
        <w:bCs/>
        <w:noProof/>
      </w:rPr>
      <w:t>6</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F58C0" w14:textId="77777777" w:rsidR="003B5DD8" w:rsidRDefault="003B5DD8" w:rsidP="00742077">
      <w:r>
        <w:separator/>
      </w:r>
    </w:p>
  </w:footnote>
  <w:footnote w:type="continuationSeparator" w:id="0">
    <w:p w14:paraId="48BB2F99" w14:textId="77777777" w:rsidR="003B5DD8" w:rsidRDefault="003B5DD8" w:rsidP="00742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5093" w14:textId="77777777" w:rsidR="00742077" w:rsidRDefault="0005456D" w:rsidP="00045298">
    <w:pPr>
      <w:pStyle w:val="Header"/>
      <w:jc w:val="center"/>
    </w:pPr>
    <w:r>
      <w:rPr>
        <w:b/>
        <w:bCs/>
        <w:sz w:val="24"/>
        <w:szCs w:val="24"/>
      </w:rPr>
      <w:t>MEMORANDUM OF UNDERSTANDING</w:t>
    </w:r>
    <w:r>
      <w:rPr>
        <w:b/>
        <w:bCs/>
        <w:sz w:val="24"/>
        <w:szCs w:val="24"/>
      </w:rPr>
      <w:br/>
      <w:t>BETWEEN</w:t>
    </w:r>
    <w:r>
      <w:rPr>
        <w:b/>
        <w:bCs/>
        <w:sz w:val="24"/>
        <w:szCs w:val="24"/>
      </w:rPr>
      <w:br/>
      <w:t>THE ARCTOS CONSORTIUM</w:t>
    </w:r>
    <w:r>
      <w:rPr>
        <w:b/>
        <w:bCs/>
        <w:sz w:val="24"/>
        <w:szCs w:val="24"/>
      </w:rPr>
      <w:br/>
      <w:t>AND</w:t>
    </w:r>
    <w:r>
      <w:rPr>
        <w:b/>
        <w:bCs/>
        <w:sz w:val="24"/>
        <w:szCs w:val="24"/>
      </w:rPr>
      <w:br/>
    </w:r>
    <w:r w:rsidR="00D23108" w:rsidRPr="00EA6658">
      <w:rPr>
        <w:b/>
        <w:bCs/>
        <w:sz w:val="24"/>
        <w:szCs w:val="24"/>
        <w:highlight w:val="yellow"/>
      </w:rPr>
      <w:t>[Name of Institution]</w:t>
    </w:r>
    <w:r w:rsidR="001C3AD1">
      <w:rPr>
        <w:noProof/>
      </w:rPr>
      <w:pict w14:anchorId="056460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09939" o:spid="_x0000_s2049" type="#_x0000_t136" style="position:absolute;left:0;text-align:left;margin-left:0;margin-top:0;width:494.9pt;height:164.95pt;rotation:315;z-index:-1;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2B4DB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3F281F"/>
    <w:multiLevelType w:val="singleLevel"/>
    <w:tmpl w:val="3D478661"/>
    <w:lvl w:ilvl="0">
      <w:start w:val="1"/>
      <w:numFmt w:val="decimal"/>
      <w:lvlText w:val="%1."/>
      <w:lvlJc w:val="left"/>
      <w:pPr>
        <w:tabs>
          <w:tab w:val="num" w:pos="288"/>
        </w:tabs>
      </w:pPr>
      <w:rPr>
        <w:rFonts w:cs="Times New Roman"/>
        <w:b/>
        <w:bCs/>
        <w:snapToGrid/>
        <w:spacing w:val="1"/>
        <w:sz w:val="24"/>
        <w:szCs w:val="24"/>
      </w:rPr>
    </w:lvl>
  </w:abstractNum>
  <w:abstractNum w:abstractNumId="2" w15:restartNumberingAfterBreak="0">
    <w:nsid w:val="046835E1"/>
    <w:multiLevelType w:val="singleLevel"/>
    <w:tmpl w:val="7CE2D545"/>
    <w:lvl w:ilvl="0">
      <w:start w:val="3"/>
      <w:numFmt w:val="decimal"/>
      <w:lvlText w:val="%1."/>
      <w:lvlJc w:val="left"/>
      <w:pPr>
        <w:tabs>
          <w:tab w:val="num" w:pos="288"/>
        </w:tabs>
      </w:pPr>
      <w:rPr>
        <w:rFonts w:cs="Times New Roman"/>
        <w:b/>
        <w:bCs/>
        <w:snapToGrid/>
        <w:sz w:val="24"/>
        <w:szCs w:val="24"/>
      </w:rPr>
    </w:lvl>
  </w:abstractNum>
  <w:abstractNum w:abstractNumId="3" w15:restartNumberingAfterBreak="0">
    <w:nsid w:val="26B110A0"/>
    <w:multiLevelType w:val="multilevel"/>
    <w:tmpl w:val="FE546C06"/>
    <w:lvl w:ilvl="0">
      <w:start w:val="3"/>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274117A0"/>
    <w:multiLevelType w:val="multilevel"/>
    <w:tmpl w:val="F4AACB08"/>
    <w:lvl w:ilvl="0">
      <w:start w:val="1"/>
      <w:numFmt w:val="decimal"/>
      <w:lvlText w:val="%1."/>
      <w:lvlJc w:val="left"/>
      <w:pPr>
        <w:ind w:left="360" w:hanging="360"/>
      </w:pPr>
      <w:rPr>
        <w:b/>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64C36BF6"/>
    <w:multiLevelType w:val="hybridMultilevel"/>
    <w:tmpl w:val="FCC6D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ocumentProtection w:edit="trackedChanges" w:enforcement="0"/>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hapeLayoutLikeWW8/>
    <w:doNotUseHTMLParagraphAutoSpacing/>
    <w:applyBreakingRules/>
    <w:doNotWrapTextWithPunc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333B"/>
    <w:rsid w:val="00035802"/>
    <w:rsid w:val="00042BAE"/>
    <w:rsid w:val="00045298"/>
    <w:rsid w:val="000503DB"/>
    <w:rsid w:val="0005456D"/>
    <w:rsid w:val="00065C9F"/>
    <w:rsid w:val="00075A9E"/>
    <w:rsid w:val="00082301"/>
    <w:rsid w:val="000961A8"/>
    <w:rsid w:val="000D08BF"/>
    <w:rsid w:val="000D36C8"/>
    <w:rsid w:val="000E370E"/>
    <w:rsid w:val="001109C4"/>
    <w:rsid w:val="00124275"/>
    <w:rsid w:val="00135096"/>
    <w:rsid w:val="00145E20"/>
    <w:rsid w:val="00173729"/>
    <w:rsid w:val="001753C8"/>
    <w:rsid w:val="00181B3D"/>
    <w:rsid w:val="00182A91"/>
    <w:rsid w:val="001C3AD1"/>
    <w:rsid w:val="001F0D33"/>
    <w:rsid w:val="00202D7B"/>
    <w:rsid w:val="00217B0A"/>
    <w:rsid w:val="00244C0A"/>
    <w:rsid w:val="002545E2"/>
    <w:rsid w:val="00263054"/>
    <w:rsid w:val="002774E6"/>
    <w:rsid w:val="00282A1B"/>
    <w:rsid w:val="00293814"/>
    <w:rsid w:val="00295032"/>
    <w:rsid w:val="002A08FF"/>
    <w:rsid w:val="002B6225"/>
    <w:rsid w:val="002C402C"/>
    <w:rsid w:val="002D00F5"/>
    <w:rsid w:val="002F530F"/>
    <w:rsid w:val="00314AA2"/>
    <w:rsid w:val="0032791D"/>
    <w:rsid w:val="003373ED"/>
    <w:rsid w:val="003418AB"/>
    <w:rsid w:val="003428EC"/>
    <w:rsid w:val="003432EF"/>
    <w:rsid w:val="00345890"/>
    <w:rsid w:val="00374C84"/>
    <w:rsid w:val="00385982"/>
    <w:rsid w:val="003A7F32"/>
    <w:rsid w:val="003B5DD8"/>
    <w:rsid w:val="003E70B2"/>
    <w:rsid w:val="00406383"/>
    <w:rsid w:val="00433210"/>
    <w:rsid w:val="00447B26"/>
    <w:rsid w:val="00470F41"/>
    <w:rsid w:val="004956DC"/>
    <w:rsid w:val="00496196"/>
    <w:rsid w:val="00500DA7"/>
    <w:rsid w:val="00527E4C"/>
    <w:rsid w:val="00542518"/>
    <w:rsid w:val="0055013E"/>
    <w:rsid w:val="00553B61"/>
    <w:rsid w:val="0055737D"/>
    <w:rsid w:val="00567F09"/>
    <w:rsid w:val="00592244"/>
    <w:rsid w:val="005A2DAA"/>
    <w:rsid w:val="005B2509"/>
    <w:rsid w:val="005C596E"/>
    <w:rsid w:val="005D50E0"/>
    <w:rsid w:val="005D7E1F"/>
    <w:rsid w:val="005E2FA4"/>
    <w:rsid w:val="005E348A"/>
    <w:rsid w:val="005E6EE6"/>
    <w:rsid w:val="00616284"/>
    <w:rsid w:val="00646F2E"/>
    <w:rsid w:val="00654CD1"/>
    <w:rsid w:val="00654DC0"/>
    <w:rsid w:val="00661EDB"/>
    <w:rsid w:val="0067510F"/>
    <w:rsid w:val="0068345D"/>
    <w:rsid w:val="006861D3"/>
    <w:rsid w:val="00691AE2"/>
    <w:rsid w:val="006A50D0"/>
    <w:rsid w:val="006C1786"/>
    <w:rsid w:val="006D574A"/>
    <w:rsid w:val="006E7F5F"/>
    <w:rsid w:val="00713038"/>
    <w:rsid w:val="007166D9"/>
    <w:rsid w:val="00727AA5"/>
    <w:rsid w:val="00742077"/>
    <w:rsid w:val="007426F0"/>
    <w:rsid w:val="007619D7"/>
    <w:rsid w:val="00764FCA"/>
    <w:rsid w:val="007710AF"/>
    <w:rsid w:val="007B06AC"/>
    <w:rsid w:val="007B3291"/>
    <w:rsid w:val="007B7CBC"/>
    <w:rsid w:val="007D606F"/>
    <w:rsid w:val="007F5DDB"/>
    <w:rsid w:val="00806890"/>
    <w:rsid w:val="00843F64"/>
    <w:rsid w:val="0085543B"/>
    <w:rsid w:val="00857147"/>
    <w:rsid w:val="0087494F"/>
    <w:rsid w:val="00892DD1"/>
    <w:rsid w:val="008B7927"/>
    <w:rsid w:val="008D064E"/>
    <w:rsid w:val="008D12BC"/>
    <w:rsid w:val="008E1680"/>
    <w:rsid w:val="00905D6A"/>
    <w:rsid w:val="009246CF"/>
    <w:rsid w:val="00934B33"/>
    <w:rsid w:val="00965928"/>
    <w:rsid w:val="00972603"/>
    <w:rsid w:val="009820C4"/>
    <w:rsid w:val="009A10BF"/>
    <w:rsid w:val="009C65E2"/>
    <w:rsid w:val="00A01888"/>
    <w:rsid w:val="00A16474"/>
    <w:rsid w:val="00A36180"/>
    <w:rsid w:val="00A52BE8"/>
    <w:rsid w:val="00A63D63"/>
    <w:rsid w:val="00A73A6F"/>
    <w:rsid w:val="00AB4DF6"/>
    <w:rsid w:val="00AE333B"/>
    <w:rsid w:val="00B024E5"/>
    <w:rsid w:val="00B26888"/>
    <w:rsid w:val="00B415B4"/>
    <w:rsid w:val="00B87C4E"/>
    <w:rsid w:val="00BB0261"/>
    <w:rsid w:val="00BF4C74"/>
    <w:rsid w:val="00C16556"/>
    <w:rsid w:val="00C32CA9"/>
    <w:rsid w:val="00C37BF5"/>
    <w:rsid w:val="00C4194E"/>
    <w:rsid w:val="00C42671"/>
    <w:rsid w:val="00C55D08"/>
    <w:rsid w:val="00C62F8E"/>
    <w:rsid w:val="00C746CB"/>
    <w:rsid w:val="00C954DF"/>
    <w:rsid w:val="00CA7E41"/>
    <w:rsid w:val="00CB3002"/>
    <w:rsid w:val="00D071B1"/>
    <w:rsid w:val="00D23108"/>
    <w:rsid w:val="00D35C25"/>
    <w:rsid w:val="00D360AD"/>
    <w:rsid w:val="00D500C8"/>
    <w:rsid w:val="00D607ED"/>
    <w:rsid w:val="00DA4B36"/>
    <w:rsid w:val="00DE0DA4"/>
    <w:rsid w:val="00DE755F"/>
    <w:rsid w:val="00E040DB"/>
    <w:rsid w:val="00E1190F"/>
    <w:rsid w:val="00E15057"/>
    <w:rsid w:val="00E16EA7"/>
    <w:rsid w:val="00E20754"/>
    <w:rsid w:val="00E45025"/>
    <w:rsid w:val="00E45310"/>
    <w:rsid w:val="00E47B16"/>
    <w:rsid w:val="00E66616"/>
    <w:rsid w:val="00E83CBD"/>
    <w:rsid w:val="00E9306F"/>
    <w:rsid w:val="00E941A5"/>
    <w:rsid w:val="00EA6658"/>
    <w:rsid w:val="00F3172D"/>
    <w:rsid w:val="00F41C5B"/>
    <w:rsid w:val="00F43D1E"/>
    <w:rsid w:val="00F657A5"/>
    <w:rsid w:val="00F75FC4"/>
    <w:rsid w:val="00FD0480"/>
    <w:rsid w:val="00FD77F8"/>
    <w:rsid w:val="00FF1042"/>
    <w:rsid w:val="00FF3EAD"/>
    <w:rsid w:val="00FF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E29C10C"/>
  <w14:defaultImageDpi w14:val="0"/>
  <w15:chartTrackingRefBased/>
  <w15:docId w15:val="{2E2DD781-1373-45DD-B398-82E1961E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956DC"/>
    <w:rPr>
      <w:rFonts w:cs="Times New Roman"/>
      <w:sz w:val="16"/>
      <w:szCs w:val="16"/>
    </w:rPr>
  </w:style>
  <w:style w:type="paragraph" w:styleId="CommentText">
    <w:name w:val="annotation text"/>
    <w:basedOn w:val="Normal"/>
    <w:link w:val="CommentTextChar"/>
    <w:uiPriority w:val="99"/>
    <w:semiHidden/>
    <w:unhideWhenUsed/>
    <w:rsid w:val="004956DC"/>
  </w:style>
  <w:style w:type="character" w:customStyle="1" w:styleId="CommentTextChar">
    <w:name w:val="Comment Text Char"/>
    <w:link w:val="CommentText"/>
    <w:uiPriority w:val="99"/>
    <w:semiHidden/>
    <w:locked/>
    <w:rsid w:val="004956D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56DC"/>
    <w:rPr>
      <w:b/>
      <w:bCs/>
    </w:rPr>
  </w:style>
  <w:style w:type="character" w:customStyle="1" w:styleId="CommentSubjectChar">
    <w:name w:val="Comment Subject Char"/>
    <w:link w:val="CommentSubject"/>
    <w:uiPriority w:val="99"/>
    <w:semiHidden/>
    <w:locked/>
    <w:rsid w:val="004956D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956DC"/>
    <w:rPr>
      <w:rFonts w:ascii="Tahoma" w:hAnsi="Tahoma" w:cs="Tahoma"/>
      <w:sz w:val="16"/>
      <w:szCs w:val="16"/>
    </w:rPr>
  </w:style>
  <w:style w:type="character" w:customStyle="1" w:styleId="BalloonTextChar">
    <w:name w:val="Balloon Text Char"/>
    <w:link w:val="BalloonText"/>
    <w:uiPriority w:val="99"/>
    <w:semiHidden/>
    <w:locked/>
    <w:rsid w:val="004956DC"/>
    <w:rPr>
      <w:rFonts w:ascii="Tahoma" w:hAnsi="Tahoma" w:cs="Tahoma"/>
      <w:sz w:val="16"/>
      <w:szCs w:val="16"/>
    </w:rPr>
  </w:style>
  <w:style w:type="character" w:customStyle="1" w:styleId="apple-converted-space">
    <w:name w:val="apple-converted-space"/>
    <w:rsid w:val="00263054"/>
  </w:style>
  <w:style w:type="character" w:styleId="Hyperlink">
    <w:name w:val="Hyperlink"/>
    <w:uiPriority w:val="99"/>
    <w:unhideWhenUsed/>
    <w:rsid w:val="00263054"/>
    <w:rPr>
      <w:color w:val="0000FF"/>
      <w:u w:val="single"/>
    </w:rPr>
  </w:style>
  <w:style w:type="paragraph" w:styleId="Header">
    <w:name w:val="header"/>
    <w:basedOn w:val="Normal"/>
    <w:link w:val="HeaderChar"/>
    <w:uiPriority w:val="99"/>
    <w:unhideWhenUsed/>
    <w:rsid w:val="00742077"/>
    <w:pPr>
      <w:tabs>
        <w:tab w:val="center" w:pos="4680"/>
        <w:tab w:val="right" w:pos="9360"/>
      </w:tabs>
    </w:pPr>
  </w:style>
  <w:style w:type="character" w:customStyle="1" w:styleId="HeaderChar">
    <w:name w:val="Header Char"/>
    <w:link w:val="Header"/>
    <w:uiPriority w:val="99"/>
    <w:rsid w:val="00742077"/>
    <w:rPr>
      <w:rFonts w:ascii="Times New Roman" w:hAnsi="Times New Roman"/>
    </w:rPr>
  </w:style>
  <w:style w:type="paragraph" w:styleId="Footer">
    <w:name w:val="footer"/>
    <w:basedOn w:val="Normal"/>
    <w:link w:val="FooterChar"/>
    <w:uiPriority w:val="99"/>
    <w:unhideWhenUsed/>
    <w:rsid w:val="00742077"/>
    <w:pPr>
      <w:tabs>
        <w:tab w:val="center" w:pos="4680"/>
        <w:tab w:val="right" w:pos="9360"/>
      </w:tabs>
    </w:pPr>
  </w:style>
  <w:style w:type="character" w:customStyle="1" w:styleId="FooterChar">
    <w:name w:val="Footer Char"/>
    <w:link w:val="Footer"/>
    <w:uiPriority w:val="99"/>
    <w:rsid w:val="00742077"/>
    <w:rPr>
      <w:rFonts w:ascii="Times New Roman" w:hAnsi="Times New Roman"/>
    </w:rPr>
  </w:style>
  <w:style w:type="paragraph" w:styleId="HTMLPreformatted">
    <w:name w:val="HTML Preformatted"/>
    <w:basedOn w:val="Normal"/>
    <w:link w:val="HTMLPreformattedChar"/>
    <w:uiPriority w:val="99"/>
    <w:semiHidden/>
    <w:unhideWhenUsed/>
    <w:rsid w:val="00374C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link w:val="HTMLPreformatted"/>
    <w:uiPriority w:val="99"/>
    <w:semiHidden/>
    <w:rsid w:val="00374C84"/>
    <w:rPr>
      <w:rFonts w:ascii="Courier New" w:hAnsi="Courier New" w:cs="Courier New"/>
    </w:rPr>
  </w:style>
  <w:style w:type="table" w:styleId="TableGrid">
    <w:name w:val="Table Grid"/>
    <w:basedOn w:val="TableNormal"/>
    <w:uiPriority w:val="59"/>
    <w:rsid w:val="00A1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7166D9"/>
    <w:rPr>
      <w:color w:val="954F72"/>
      <w:u w:val="single"/>
    </w:rPr>
  </w:style>
  <w:style w:type="character" w:styleId="UnresolvedMention">
    <w:name w:val="Unresolved Mention"/>
    <w:uiPriority w:val="99"/>
    <w:semiHidden/>
    <w:unhideWhenUsed/>
    <w:rsid w:val="005E2F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43886">
      <w:bodyDiv w:val="1"/>
      <w:marLeft w:val="0"/>
      <w:marRight w:val="0"/>
      <w:marTop w:val="0"/>
      <w:marBottom w:val="0"/>
      <w:divBdr>
        <w:top w:val="none" w:sz="0" w:space="0" w:color="auto"/>
        <w:left w:val="none" w:sz="0" w:space="0" w:color="auto"/>
        <w:bottom w:val="none" w:sz="0" w:space="0" w:color="auto"/>
        <w:right w:val="none" w:sz="0" w:space="0" w:color="auto"/>
      </w:divBdr>
    </w:div>
    <w:div w:id="99098881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tosdb.org/dat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authiflor@gmail.com" TargetMode="External"/><Relationship Id="rId4" Type="http://schemas.openxmlformats.org/officeDocument/2006/relationships/settings" Target="settings.xml"/><Relationship Id="rId9" Type="http://schemas.openxmlformats.org/officeDocument/2006/relationships/hyperlink" Target="mailto:arctos.treasure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E4498-5428-4E46-8B72-3C103DC83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8927</CharactersWithSpaces>
  <SharedDoc>false</SharedDoc>
  <HLinks>
    <vt:vector size="18" baseType="variant">
      <vt:variant>
        <vt:i4>65569</vt:i4>
      </vt:variant>
      <vt:variant>
        <vt:i4>6</vt:i4>
      </vt:variant>
      <vt:variant>
        <vt:i4>0</vt:i4>
      </vt:variant>
      <vt:variant>
        <vt:i4>5</vt:i4>
      </vt:variant>
      <vt:variant>
        <vt:lpwstr>mailto:rauthiflor@gmail.com</vt:lpwstr>
      </vt:variant>
      <vt:variant>
        <vt:lpwstr/>
      </vt:variant>
      <vt:variant>
        <vt:i4>2555988</vt:i4>
      </vt:variant>
      <vt:variant>
        <vt:i4>3</vt:i4>
      </vt:variant>
      <vt:variant>
        <vt:i4>0</vt:i4>
      </vt:variant>
      <vt:variant>
        <vt:i4>5</vt:i4>
      </vt:variant>
      <vt:variant>
        <vt:lpwstr>mailto:arctos.treasurer@gmail.com</vt:lpwstr>
      </vt:variant>
      <vt:variant>
        <vt:lpwstr/>
      </vt:variant>
      <vt:variant>
        <vt:i4>3211322</vt:i4>
      </vt:variant>
      <vt:variant>
        <vt:i4>0</vt:i4>
      </vt:variant>
      <vt:variant>
        <vt:i4>0</vt:i4>
      </vt:variant>
      <vt:variant>
        <vt:i4>5</vt:i4>
      </vt:variant>
      <vt:variant>
        <vt:lpwstr>https://arctosdb.org/data/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Whitacre</dc:creator>
  <cp:keywords/>
  <cp:lastModifiedBy>Andrew Doll</cp:lastModifiedBy>
  <cp:revision>2</cp:revision>
  <cp:lastPrinted>2016-07-18T20:46:00Z</cp:lastPrinted>
  <dcterms:created xsi:type="dcterms:W3CDTF">2021-04-09T21:54:00Z</dcterms:created>
  <dcterms:modified xsi:type="dcterms:W3CDTF">2021-04-09T21:54:00Z</dcterms:modified>
</cp:coreProperties>
</file>